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Tahoma" w:hAnsi="Times New Roman" w:cs="Times New Roman"/>
          <w:sz w:val="24"/>
          <w:szCs w:val="24"/>
          <w:lang w:eastAsia="zh-CN" w:bidi="hi-IN"/>
        </w:rPr>
        <w:id w:val="-1483085461"/>
        <w:docPartObj>
          <w:docPartGallery w:val="Cover Pages"/>
          <w:docPartUnique/>
        </w:docPartObj>
      </w:sdtPr>
      <w:sdtEndPr/>
      <w:sdtContent>
        <w:p w14:paraId="6E51CEBE" w14:textId="77777777" w:rsidR="00FE10F2" w:rsidRPr="00865EB0" w:rsidRDefault="00FE10F2" w:rsidP="00FE10F2">
          <w:pPr>
            <w:pStyle w:val="ConsPlusTitlePage"/>
            <w:tabs>
              <w:tab w:val="left" w:pos="3402"/>
            </w:tabs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865EB0">
            <w:rPr>
              <w:rFonts w:ascii="Times New Roman" w:hAnsi="Times New Roman" w:cs="Times New Roman"/>
              <w:sz w:val="28"/>
              <w:szCs w:val="28"/>
            </w:rPr>
            <w:t>Проект</w:t>
          </w:r>
        </w:p>
        <w:p w14:paraId="53753EBE" w14:textId="77777777" w:rsidR="00FE10F2" w:rsidRPr="00865EB0" w:rsidRDefault="00FE10F2" w:rsidP="00FE10F2">
          <w:pPr>
            <w:pStyle w:val="ConsPlusTitle"/>
            <w:spacing w:before="156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865EB0">
            <w:rPr>
              <w:rFonts w:ascii="Times New Roman" w:hAnsi="Times New Roman" w:cs="Times New Roman"/>
              <w:sz w:val="28"/>
              <w:szCs w:val="28"/>
            </w:rPr>
            <w:t>ПРАВИТЕЛЬСТВО РОССИЙСКОЙ ФЕДЕРАЦИИ</w:t>
          </w:r>
        </w:p>
        <w:p w14:paraId="53F4D245" w14:textId="77777777" w:rsidR="00FE10F2" w:rsidRPr="00865EB0" w:rsidRDefault="00FE10F2" w:rsidP="00FE10F2">
          <w:pPr>
            <w:pStyle w:val="ConsPlusTitle"/>
            <w:spacing w:before="36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865EB0">
            <w:rPr>
              <w:rFonts w:ascii="Times New Roman" w:hAnsi="Times New Roman" w:cs="Times New Roman"/>
              <w:sz w:val="28"/>
              <w:szCs w:val="28"/>
            </w:rPr>
            <w:t>ПОСТАНОВЛЕНИЕ</w:t>
          </w:r>
        </w:p>
        <w:p w14:paraId="72337356" w14:textId="77777777" w:rsidR="00FE10F2" w:rsidRPr="00865EB0" w:rsidRDefault="00FE10F2" w:rsidP="00FE10F2">
          <w:pPr>
            <w:pStyle w:val="ConsPlusTitle"/>
            <w:spacing w:before="360"/>
            <w:jc w:val="center"/>
            <w:rPr>
              <w:rFonts w:ascii="Times New Roman" w:hAnsi="Times New Roman" w:cs="Times New Roman"/>
              <w:b w:val="0"/>
              <w:sz w:val="28"/>
              <w:szCs w:val="28"/>
            </w:rPr>
          </w:pPr>
          <w:r w:rsidRPr="00865EB0">
            <w:rPr>
              <w:rFonts w:ascii="Times New Roman" w:hAnsi="Times New Roman" w:cs="Times New Roman"/>
              <w:b w:val="0"/>
              <w:sz w:val="28"/>
              <w:szCs w:val="28"/>
            </w:rPr>
            <w:t>от ____________2023 г. № ______</w:t>
          </w:r>
        </w:p>
        <w:p w14:paraId="3ADC9504" w14:textId="77777777" w:rsidR="00FE10F2" w:rsidRPr="00865EB0" w:rsidRDefault="00FE10F2" w:rsidP="00FE10F2">
          <w:pPr>
            <w:pStyle w:val="ConsPlusTitle"/>
            <w:spacing w:before="360"/>
            <w:jc w:val="center"/>
            <w:rPr>
              <w:rFonts w:ascii="Times New Roman" w:hAnsi="Times New Roman" w:cs="Times New Roman"/>
              <w:b w:val="0"/>
              <w:sz w:val="28"/>
              <w:szCs w:val="28"/>
            </w:rPr>
          </w:pPr>
          <w:r w:rsidRPr="00865EB0">
            <w:rPr>
              <w:rFonts w:ascii="Times New Roman" w:hAnsi="Times New Roman" w:cs="Times New Roman"/>
              <w:b w:val="0"/>
              <w:sz w:val="28"/>
              <w:szCs w:val="28"/>
            </w:rPr>
            <w:t>МОСКВА</w:t>
          </w:r>
        </w:p>
        <w:p w14:paraId="3B4D8E26" w14:textId="77777777" w:rsidR="00FE10F2" w:rsidRPr="00865EB0" w:rsidRDefault="00FE10F2" w:rsidP="00FE10F2">
          <w:pPr>
            <w:pStyle w:val="ConsPlusTitle"/>
            <w:spacing w:before="24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865EB0">
            <w:rPr>
              <w:rFonts w:ascii="Times New Roman" w:hAnsi="Times New Roman" w:cs="Times New Roman"/>
              <w:sz w:val="28"/>
              <w:szCs w:val="28"/>
            </w:rPr>
            <w:t>О внесении изменений в приложение к постановлению Правительства Российской Федерации от 17 июля 2015 г. № 719</w:t>
          </w:r>
        </w:p>
        <w:p w14:paraId="29531D86" w14:textId="77777777" w:rsidR="00FE10F2" w:rsidRPr="00865EB0" w:rsidRDefault="00FE10F2" w:rsidP="00FE10F2">
          <w:pPr>
            <w:pStyle w:val="ConsPlusTitle"/>
            <w:jc w:val="center"/>
            <w:rPr>
              <w:rFonts w:ascii="Times New Roman" w:hAnsi="Times New Roman" w:cs="Times New Roman"/>
              <w:b w:val="0"/>
              <w:sz w:val="28"/>
              <w:szCs w:val="28"/>
            </w:rPr>
          </w:pPr>
        </w:p>
        <w:p w14:paraId="74A06FB9" w14:textId="77777777" w:rsidR="00FE10F2" w:rsidRPr="00865EB0" w:rsidRDefault="00FE10F2" w:rsidP="00FE10F2">
          <w:pPr>
            <w:pStyle w:val="ConsPlusNormal"/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65EB0">
            <w:rPr>
              <w:rFonts w:ascii="Times New Roman" w:hAnsi="Times New Roman" w:cs="Times New Roman"/>
              <w:sz w:val="28"/>
              <w:szCs w:val="28"/>
            </w:rPr>
            <w:t xml:space="preserve">Правительство Российской Федерации </w:t>
          </w:r>
          <w:r w:rsidRPr="00865EB0">
            <w:rPr>
              <w:rFonts w:ascii="Times New Roman" w:hAnsi="Times New Roman" w:cs="Times New Roman"/>
              <w:b/>
              <w:spacing w:val="60"/>
              <w:sz w:val="28"/>
              <w:szCs w:val="28"/>
            </w:rPr>
            <w:t>постановляет</w:t>
          </w:r>
          <w:r w:rsidRPr="00865EB0">
            <w:rPr>
              <w:rFonts w:ascii="Times New Roman" w:hAnsi="Times New Roman" w:cs="Times New Roman"/>
              <w:sz w:val="28"/>
              <w:szCs w:val="28"/>
            </w:rPr>
            <w:t>:</w:t>
          </w:r>
        </w:p>
        <w:p w14:paraId="49EB0870" w14:textId="77777777" w:rsidR="00FE10F2" w:rsidRPr="00865EB0" w:rsidRDefault="00FE10F2" w:rsidP="00FE10F2">
          <w:pPr>
            <w:pStyle w:val="ConsPlusNormal"/>
            <w:numPr>
              <w:ilvl w:val="0"/>
              <w:numId w:val="1"/>
            </w:numPr>
            <w:tabs>
              <w:tab w:val="left" w:pos="1134"/>
              <w:tab w:val="left" w:pos="4536"/>
            </w:tabs>
            <w:spacing w:line="360" w:lineRule="auto"/>
            <w:ind w:left="0" w:firstLine="709"/>
            <w:jc w:val="both"/>
            <w:rPr>
              <w:rFonts w:ascii="Times New Roman" w:hAnsi="Times New Roman" w:cs="Times New Roman"/>
              <w:sz w:val="28"/>
              <w:szCs w:val="28"/>
              <w:highlight w:val="white"/>
            </w:rPr>
          </w:pPr>
          <w:r w:rsidRPr="00865EB0">
            <w:rPr>
              <w:rFonts w:ascii="Times New Roman" w:hAnsi="Times New Roman" w:cs="Times New Roman"/>
              <w:sz w:val="28"/>
              <w:szCs w:val="28"/>
            </w:rPr>
            <w:t xml:space="preserve">Утвердить прилагаемые изменения, которые вносятся в раздел </w:t>
          </w:r>
          <w:r w:rsidR="00796F4E" w:rsidRPr="00865EB0">
            <w:rPr>
              <w:rFonts w:ascii="Times New Roman" w:hAnsi="Times New Roman" w:cs="Times New Roman"/>
              <w:sz w:val="28"/>
              <w:szCs w:val="28"/>
              <w:lang w:val="en-US"/>
            </w:rPr>
            <w:t>XVI</w:t>
          </w:r>
          <w:r w:rsidRPr="00865EB0">
            <w:rPr>
              <w:rFonts w:ascii="Times New Roman" w:hAnsi="Times New Roman" w:cs="Times New Roman"/>
              <w:sz w:val="28"/>
              <w:szCs w:val="28"/>
            </w:rPr>
            <w:t xml:space="preserve"> приложения к постановлению Правительства Российской Федерации от 17 июля 2015 г. № 719 «О подтверждении производства промышленной продукции </w:t>
          </w:r>
          <w:r w:rsidRPr="00865EB0">
            <w:rPr>
              <w:rFonts w:ascii="Times New Roman" w:hAnsi="Times New Roman" w:cs="Times New Roman"/>
              <w:sz w:val="28"/>
              <w:szCs w:val="28"/>
            </w:rPr>
            <w:br/>
            <w:t xml:space="preserve">на территории Российской Федерации» (Собрание законодательства Российской Федерации </w:t>
          </w:r>
          <w:r w:rsidRPr="00865EB0">
            <w:rPr>
              <w:rFonts w:ascii="Times New Roman" w:hAnsi="Times New Roman" w:cs="Times New Roman"/>
              <w:sz w:val="28"/>
              <w:szCs w:val="28"/>
              <w:highlight w:val="white"/>
            </w:rPr>
            <w:t>2015, № 30, ст. 4597; 2017, № 21, ст. 3003; № 40, ст. 5843).</w:t>
          </w:r>
        </w:p>
        <w:p w14:paraId="58AF90D2" w14:textId="77777777" w:rsidR="00FE10F2" w:rsidRPr="00AF30B1" w:rsidRDefault="00FE10F2" w:rsidP="00FE10F2">
          <w:pPr>
            <w:pStyle w:val="a3"/>
            <w:numPr>
              <w:ilvl w:val="0"/>
              <w:numId w:val="1"/>
            </w:numPr>
            <w:tabs>
              <w:tab w:val="left" w:pos="993"/>
            </w:tabs>
            <w:spacing w:before="240" w:line="360" w:lineRule="auto"/>
            <w:ind w:left="0" w:firstLine="709"/>
            <w:jc w:val="both"/>
            <w:rPr>
              <w:rFonts w:ascii="Times New Roman" w:eastAsia="Times New Roman" w:hAnsi="Times New Roman" w:cs="Times New Roman"/>
              <w:sz w:val="28"/>
              <w:szCs w:val="20"/>
              <w:lang w:eastAsia="ru-RU"/>
            </w:rPr>
          </w:pPr>
          <w:r w:rsidRPr="00AF30B1">
            <w:rPr>
              <w:rFonts w:ascii="Times New Roman" w:eastAsia="Times New Roman" w:hAnsi="Times New Roman" w:cs="Times New Roman"/>
              <w:sz w:val="28"/>
              <w:szCs w:val="20"/>
              <w:lang w:eastAsia="ru-RU"/>
            </w:rPr>
            <w:t xml:space="preserve">Установить, что выданные Министерством промышленности и торговли Российской Федерации до даты вступления в силу изменений, утвержденных настоящим постановлением, заключения о подтверждении производства промышленной продукции на территории Российской Федерации в отношении продукции, включенной в раздел </w:t>
          </w:r>
          <w:r w:rsidR="001D506B" w:rsidRPr="00865EB0">
            <w:rPr>
              <w:rFonts w:ascii="Times New Roman" w:hAnsi="Times New Roman" w:cs="Times New Roman"/>
              <w:sz w:val="28"/>
              <w:szCs w:val="28"/>
              <w:lang w:val="en-US"/>
            </w:rPr>
            <w:t>XVI</w:t>
          </w:r>
          <w:r w:rsidR="001D506B" w:rsidRPr="00865EB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AF30B1">
            <w:rPr>
              <w:rFonts w:ascii="Times New Roman" w:eastAsia="Times New Roman" w:hAnsi="Times New Roman" w:cs="Times New Roman"/>
              <w:sz w:val="28"/>
              <w:szCs w:val="20"/>
              <w:lang w:eastAsia="ru-RU"/>
            </w:rPr>
            <w:t>приложения к постановлению Правительства Российской Федерации от 17 июля 2015 г. № 719 «О подтверждении производства промышленной продукции на территории Российской Федерации», действительны до окончания установленного срока их действия.</w:t>
          </w:r>
        </w:p>
        <w:p w14:paraId="6253A3DA" w14:textId="77777777" w:rsidR="00FE10F2" w:rsidRPr="00865EB0" w:rsidRDefault="00FE10F2" w:rsidP="00FE10F2">
          <w:pPr>
            <w:pStyle w:val="ConsPlusNormal"/>
            <w:tabs>
              <w:tab w:val="left" w:pos="8080"/>
            </w:tabs>
            <w:spacing w:before="720"/>
            <w:rPr>
              <w:rFonts w:ascii="Times New Roman" w:hAnsi="Times New Roman" w:cs="Times New Roman"/>
              <w:sz w:val="28"/>
              <w:szCs w:val="28"/>
            </w:rPr>
            <w:sectPr w:rsidR="00FE10F2" w:rsidRPr="00865EB0" w:rsidSect="00FE10F2">
              <w:pgSz w:w="11906" w:h="16838"/>
              <w:pgMar w:top="1134" w:right="850" w:bottom="1134" w:left="1134" w:header="708" w:footer="708" w:gutter="0"/>
              <w:cols w:space="708"/>
              <w:docGrid w:linePitch="360"/>
            </w:sectPr>
          </w:pPr>
          <w:r w:rsidRPr="00865EB0">
            <w:rPr>
              <w:rFonts w:ascii="Times New Roman" w:hAnsi="Times New Roman" w:cs="Times New Roman"/>
              <w:sz w:val="28"/>
              <w:szCs w:val="28"/>
            </w:rPr>
            <w:t>Председатель Правительства</w:t>
          </w:r>
          <w:r w:rsidRPr="00865EB0">
            <w:rPr>
              <w:rFonts w:ascii="Times New Roman" w:hAnsi="Times New Roman" w:cs="Times New Roman"/>
              <w:sz w:val="28"/>
              <w:szCs w:val="28"/>
            </w:rPr>
            <w:br/>
            <w:t xml:space="preserve">Российской Федерации                                            </w:t>
          </w:r>
          <w:r w:rsidR="009B0237" w:rsidRPr="00865EB0"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 w:rsidRPr="00865EB0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М. Мишустин</w:t>
          </w:r>
        </w:p>
      </w:sdtContent>
    </w:sdt>
    <w:p w14:paraId="3DC1BAB0" w14:textId="77777777" w:rsidR="00FE10F2" w:rsidRPr="00865EB0" w:rsidRDefault="00FE10F2" w:rsidP="00FE10F2">
      <w:pPr>
        <w:jc w:val="right"/>
        <w:rPr>
          <w:rFonts w:ascii="Times New Roman" w:eastAsia="Tahoma" w:hAnsi="Times New Roman" w:cs="Times New Roman"/>
          <w:sz w:val="24"/>
          <w:szCs w:val="24"/>
          <w:lang w:eastAsia="zh-CN" w:bidi="hi-IN"/>
        </w:rPr>
      </w:pPr>
      <w:r w:rsidRPr="00865EB0">
        <w:rPr>
          <w:rFonts w:ascii="Times New Roman" w:eastAsia="Tahoma" w:hAnsi="Times New Roman" w:cs="Times New Roman"/>
          <w:sz w:val="24"/>
          <w:szCs w:val="24"/>
          <w:lang w:eastAsia="zh-CN" w:bidi="hi-IN"/>
        </w:rPr>
        <w:lastRenderedPageBreak/>
        <w:t xml:space="preserve"> УТВЕРЖДЕНЫ</w:t>
      </w:r>
    </w:p>
    <w:p w14:paraId="4C23B945" w14:textId="77777777" w:rsidR="00FE10F2" w:rsidRPr="00865EB0" w:rsidRDefault="00FE10F2" w:rsidP="00FE10F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eastAsia="zh-CN" w:bidi="hi-IN"/>
        </w:rPr>
      </w:pPr>
      <w:r w:rsidRPr="00865EB0">
        <w:rPr>
          <w:rFonts w:ascii="Times New Roman" w:eastAsia="Tahoma" w:hAnsi="Times New Roman" w:cs="Times New Roman"/>
          <w:sz w:val="24"/>
          <w:szCs w:val="24"/>
          <w:lang w:eastAsia="zh-CN" w:bidi="hi-IN"/>
        </w:rPr>
        <w:t>постановлением Правительства</w:t>
      </w:r>
    </w:p>
    <w:p w14:paraId="118762E9" w14:textId="77777777" w:rsidR="00FE10F2" w:rsidRPr="00865EB0" w:rsidRDefault="00FE10F2" w:rsidP="00FE10F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eastAsia="zh-CN" w:bidi="hi-IN"/>
        </w:rPr>
      </w:pPr>
      <w:r w:rsidRPr="00865EB0">
        <w:rPr>
          <w:rFonts w:ascii="Times New Roman" w:eastAsia="Tahoma" w:hAnsi="Times New Roman" w:cs="Times New Roman"/>
          <w:sz w:val="24"/>
          <w:szCs w:val="24"/>
          <w:lang w:eastAsia="zh-CN" w:bidi="hi-IN"/>
        </w:rPr>
        <w:t>Российской Федерации</w:t>
      </w:r>
    </w:p>
    <w:p w14:paraId="11EA4C21" w14:textId="77777777" w:rsidR="00FE10F2" w:rsidRPr="00865EB0" w:rsidRDefault="00FE10F2" w:rsidP="00FE10F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eastAsia="zh-CN" w:bidi="hi-IN"/>
        </w:rPr>
      </w:pPr>
      <w:r w:rsidRPr="00865EB0">
        <w:rPr>
          <w:rFonts w:ascii="Times New Roman" w:eastAsia="Tahoma" w:hAnsi="Times New Roman" w:cs="Times New Roman"/>
          <w:sz w:val="24"/>
          <w:szCs w:val="24"/>
          <w:lang w:eastAsia="zh-CN" w:bidi="hi-IN"/>
        </w:rPr>
        <w:t>от _____________ г. № ______</w:t>
      </w:r>
    </w:p>
    <w:p w14:paraId="64774C67" w14:textId="77777777" w:rsidR="00FE10F2" w:rsidRPr="00865EB0" w:rsidRDefault="00FE10F2" w:rsidP="00FE10F2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4FBAF105" w14:textId="77777777" w:rsidR="00FE10F2" w:rsidRPr="00865EB0" w:rsidRDefault="00FE10F2" w:rsidP="00A62587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eastAsia="zh-CN" w:bidi="hi-IN"/>
        </w:rPr>
      </w:pPr>
      <w:r w:rsidRPr="00865EB0">
        <w:rPr>
          <w:rFonts w:ascii="Times New Roman" w:eastAsia="Tahoma" w:hAnsi="Times New Roman" w:cs="Times New Roman"/>
          <w:b/>
          <w:sz w:val="28"/>
          <w:szCs w:val="28"/>
          <w:lang w:eastAsia="zh-CN" w:bidi="hi-IN"/>
        </w:rPr>
        <w:t xml:space="preserve">ИЗМЕНЕНИЯ, </w:t>
      </w:r>
    </w:p>
    <w:p w14:paraId="51BD3258" w14:textId="77777777" w:rsidR="00FE10F2" w:rsidRPr="00865EB0" w:rsidRDefault="00FE10F2" w:rsidP="00A62587">
      <w:pPr>
        <w:spacing w:after="0" w:line="240" w:lineRule="auto"/>
        <w:ind w:left="1134"/>
        <w:jc w:val="center"/>
        <w:rPr>
          <w:rFonts w:ascii="Times New Roman" w:eastAsia="Tahoma" w:hAnsi="Times New Roman" w:cs="Times New Roman"/>
          <w:b/>
          <w:sz w:val="28"/>
          <w:szCs w:val="28"/>
          <w:lang w:eastAsia="zh-CN" w:bidi="hi-IN"/>
        </w:rPr>
      </w:pPr>
      <w:r w:rsidRPr="00865EB0">
        <w:rPr>
          <w:rFonts w:ascii="Times New Roman" w:eastAsia="Tahoma" w:hAnsi="Times New Roman" w:cs="Times New Roman"/>
          <w:b/>
          <w:sz w:val="28"/>
          <w:szCs w:val="28"/>
          <w:lang w:eastAsia="zh-CN" w:bidi="hi-IN"/>
        </w:rPr>
        <w:t xml:space="preserve">которые вносятся в приложение к постановлению Правительства Российской Федерации </w:t>
      </w:r>
      <w:r w:rsidRPr="00865EB0">
        <w:rPr>
          <w:rFonts w:ascii="Times New Roman" w:eastAsia="Tahoma" w:hAnsi="Times New Roman" w:cs="Times New Roman"/>
          <w:b/>
          <w:sz w:val="28"/>
          <w:szCs w:val="28"/>
          <w:lang w:eastAsia="zh-CN" w:bidi="hi-IN"/>
        </w:rPr>
        <w:br/>
        <w:t>от 17 июля 2015 г. № 719</w:t>
      </w:r>
    </w:p>
    <w:p w14:paraId="62413887" w14:textId="77777777" w:rsidR="00FE10F2" w:rsidRPr="00865EB0" w:rsidRDefault="00FE10F2" w:rsidP="000635C7">
      <w:pPr>
        <w:numPr>
          <w:ilvl w:val="0"/>
          <w:numId w:val="2"/>
        </w:numPr>
        <w:spacing w:before="240" w:after="0" w:line="360" w:lineRule="auto"/>
        <w:ind w:left="0" w:right="-3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865EB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В разделе </w:t>
      </w:r>
      <w:r w:rsidRPr="00865EB0">
        <w:rPr>
          <w:rFonts w:ascii="Times New Roman" w:eastAsia="Tahoma" w:hAnsi="Times New Roman" w:cs="Times New Roman"/>
          <w:sz w:val="28"/>
          <w:szCs w:val="28"/>
          <w:lang w:val="en-US" w:eastAsia="zh-CN" w:bidi="hi-IN"/>
        </w:rPr>
        <w:t>XVI</w:t>
      </w:r>
      <w:r w:rsidRPr="00865EB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 «Компрессорное и холодильное оборудование</w:t>
      </w:r>
      <w:r w:rsidR="00A9311B" w:rsidRPr="00865EB0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» </w:t>
      </w:r>
      <w:r w:rsidRPr="00865EB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позиции, классифицируемые кодами по ОК</w:t>
      </w:r>
      <w:r w:rsidRPr="00865EB0">
        <w:rPr>
          <w:rFonts w:ascii="Times New Roman" w:eastAsia="Tahoma" w:hAnsi="Times New Roman" w:cs="Times New Roman"/>
          <w:sz w:val="28"/>
          <w:szCs w:val="28"/>
          <w:lang w:val="en-US" w:eastAsia="zh-CN" w:bidi="hi-IN"/>
        </w:rPr>
        <w:t> </w:t>
      </w:r>
      <w:r w:rsidRPr="00865EB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034–2014 (КПЕС</w:t>
      </w:r>
      <w:r w:rsidRPr="00865EB0">
        <w:rPr>
          <w:rFonts w:ascii="Times New Roman" w:eastAsia="Tahoma" w:hAnsi="Times New Roman" w:cs="Times New Roman"/>
          <w:sz w:val="28"/>
          <w:szCs w:val="28"/>
          <w:lang w:val="en-US" w:eastAsia="zh-CN" w:bidi="hi-IN"/>
        </w:rPr>
        <w:t> </w:t>
      </w:r>
      <w:r w:rsidRPr="00865EB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2008)</w:t>
      </w:r>
      <w:r w:rsidR="00A9311B" w:rsidRPr="00AF30B1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 28.25.1</w:t>
      </w:r>
      <w:r w:rsidR="00346AD3" w:rsidRPr="00AF30B1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 и </w:t>
      </w:r>
      <w:r w:rsidR="00283BA8" w:rsidRPr="00AF30B1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28.25.</w:t>
      </w:r>
      <w:r w:rsidR="00A9311B" w:rsidRPr="00AF30B1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3</w:t>
      </w:r>
      <w:r w:rsidRPr="00865EB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, изложить в следующей редакции:</w:t>
      </w:r>
    </w:p>
    <w:p w14:paraId="7B2275B8" w14:textId="77777777" w:rsidR="00A9311B" w:rsidRPr="00865EB0" w:rsidRDefault="00A9311B" w:rsidP="00A9311B">
      <w:pPr>
        <w:spacing w:before="240" w:after="0" w:line="240" w:lineRule="auto"/>
        <w:ind w:left="709" w:right="-3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</w:p>
    <w:tbl>
      <w:tblPr>
        <w:tblStyle w:val="2"/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694"/>
        <w:gridCol w:w="10773"/>
      </w:tblGrid>
      <w:tr w:rsidR="00865EB0" w:rsidRPr="00865EB0" w14:paraId="08FB35A9" w14:textId="77777777" w:rsidTr="006D6DFE">
        <w:trPr>
          <w:trHeight w:val="416"/>
        </w:trPr>
        <w:tc>
          <w:tcPr>
            <w:tcW w:w="1843" w:type="dxa"/>
          </w:tcPr>
          <w:p w14:paraId="740B1C83" w14:textId="77777777" w:rsidR="00770215" w:rsidRPr="00AF30B1" w:rsidRDefault="00770215" w:rsidP="00770215">
            <w:pPr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</w:pPr>
            <w:r w:rsidRPr="00AF30B1"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  <w:t>28.25.1</w:t>
            </w:r>
          </w:p>
        </w:tc>
        <w:tc>
          <w:tcPr>
            <w:tcW w:w="2694" w:type="dxa"/>
          </w:tcPr>
          <w:p w14:paraId="6951B36A" w14:textId="77777777" w:rsidR="00770215" w:rsidRPr="00AF30B1" w:rsidRDefault="008F503F" w:rsidP="0077021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О</w:t>
            </w:r>
            <w:r w:rsidR="00770215"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борудование промышленное для кондиционирования</w:t>
            </w:r>
          </w:p>
          <w:p w14:paraId="7E5CE403" w14:textId="77777777" w:rsidR="00770215" w:rsidRPr="00AF30B1" w:rsidRDefault="00770215" w:rsidP="0077021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воздуха, холодильное и морозильное оборудование</w:t>
            </w:r>
          </w:p>
        </w:tc>
        <w:tc>
          <w:tcPr>
            <w:tcW w:w="10773" w:type="dxa"/>
          </w:tcPr>
          <w:p w14:paraId="4CA4469E" w14:textId="41001A55" w:rsidR="00770215" w:rsidRPr="00AF30B1" w:rsidRDefault="00770215" w:rsidP="0077021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наличие у юридического лица - налогового резидента стран - членов Евразийского экономического союза прав на конструкторскую и техническую документацию в объеме, достаточном для производства, модернизации и развития соответствующей продукции, </w:t>
            </w:r>
            <w:r w:rsidR="00CA59E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на срок не менее 5 лет </w:t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&lt;6&gt;;</w:t>
            </w:r>
          </w:p>
          <w:p w14:paraId="61FE8426" w14:textId="77777777" w:rsidR="00830AF4" w:rsidRDefault="00830AF4" w:rsidP="0077021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535FB3B" w14:textId="59B07828" w:rsidR="00770215" w:rsidRPr="00AF30B1" w:rsidRDefault="00770215" w:rsidP="0077021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наличие на территории одной из стран - членов Евразийского экономического союза сервисного центра, уполномоченного осуществлять ремонт, послепродажное и гарантийное обслуживание продукции;</w:t>
            </w:r>
          </w:p>
          <w:p w14:paraId="12F3EC7D" w14:textId="77777777" w:rsidR="00770215" w:rsidRPr="00AF30B1" w:rsidRDefault="00770215" w:rsidP="0077021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2C43A06" w14:textId="17AA8C45" w:rsidR="00770215" w:rsidRDefault="00770215" w:rsidP="0077021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проведение установленных нормативными правовыми актами Российской Федерации испытаний продукции на испытательном стенде, расположенном на территории одной из стран - членов Евразийского экономического союза. Испытательное оборудование должно быть аттестовано в соответствии со стандартами стран Евразийского экономического союза;</w:t>
            </w:r>
          </w:p>
          <w:p w14:paraId="2CF2BE04" w14:textId="69C35950" w:rsidR="00770215" w:rsidRPr="00AF30B1" w:rsidRDefault="00770215" w:rsidP="0077021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77705E04" w14:textId="00BF4A6E" w:rsidR="008F503F" w:rsidRPr="00AF30B1" w:rsidRDefault="003A6A1F" w:rsidP="003A6A1F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оборудование промышленное для кондиционирования воздуха, холодильное и морозильное оборудование </w:t>
            </w:r>
            <w:r w:rsidR="008F503F"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(оцениваемые в совокупности суммарным ко</w:t>
            </w:r>
            <w:r w:rsidR="000A6D9E"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личеством баллов с 1 января 2023</w:t>
            </w:r>
            <w:r w:rsidR="008F503F"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 г. – не менее </w:t>
            </w:r>
            <w:r w:rsidR="000B531F"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  <w:r w:rsidR="008F503F"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 баллов, с 1 января 202</w:t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  <w:r w:rsidR="008F503F"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 г. – не менее </w:t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  <w:r w:rsidR="008F503F" w:rsidRPr="00AF30B1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 </w:t>
            </w:r>
            <w:r w:rsidR="008F503F"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баллов, с 1 января 202</w:t>
            </w:r>
            <w:r w:rsidR="001735BC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  <w:r w:rsidR="008F503F"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 г. – не менее </w:t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  <w:r w:rsidR="008F503F" w:rsidRPr="00AF30B1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 </w:t>
            </w:r>
            <w:r w:rsidR="008F503F"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баллов):</w:t>
            </w:r>
          </w:p>
          <w:p w14:paraId="2CD3B2FE" w14:textId="77777777" w:rsidR="00770215" w:rsidRPr="00AF30B1" w:rsidRDefault="00770215" w:rsidP="0077021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08697B5" w14:textId="223ECC38" w:rsidR="00770215" w:rsidRPr="00AF30B1" w:rsidRDefault="009A1927" w:rsidP="0077021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заготовительные операции (литье, поковка, штамповка, резка, гибка, очистка металла) (10 баллов);</w:t>
            </w:r>
          </w:p>
          <w:p w14:paraId="5676E800" w14:textId="77777777" w:rsidR="00770215" w:rsidRPr="00AF30B1" w:rsidRDefault="00770215" w:rsidP="0077021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термообработка (закалка, нормализация, отпуск) (15 баллов);</w:t>
            </w:r>
          </w:p>
          <w:p w14:paraId="2AAF1B66" w14:textId="608D8488" w:rsidR="00770215" w:rsidRPr="00AF30B1" w:rsidRDefault="00770215" w:rsidP="0077021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механическая обработка (точение, сверление, расточка, нарезание резьбы, шлифование, полировка) </w:t>
            </w:r>
            <w:r w:rsidR="00CA620A">
              <w:rPr>
                <w:rFonts w:ascii="Times New Roman" w:eastAsia="Arial" w:hAnsi="Times New Roman" w:cs="Times New Roman"/>
                <w:sz w:val="24"/>
                <w:szCs w:val="24"/>
              </w:rPr>
              <w:br/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(20 баллов);</w:t>
            </w:r>
          </w:p>
          <w:p w14:paraId="1ABAD1E7" w14:textId="77777777" w:rsidR="00770215" w:rsidRPr="00AF30B1" w:rsidRDefault="00770215" w:rsidP="0077021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сварка (рамка агрегатов, детали обвязки) (20 баллов);</w:t>
            </w:r>
          </w:p>
          <w:p w14:paraId="0C134717" w14:textId="77777777" w:rsidR="00770215" w:rsidRPr="00AF30B1" w:rsidRDefault="00770215" w:rsidP="0077021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анализ химического состава, механических свойств материалов, неразрушающий контроль (15 баллов);</w:t>
            </w:r>
          </w:p>
          <w:p w14:paraId="5A9AEB5C" w14:textId="77777777" w:rsidR="00770215" w:rsidRPr="00AF30B1" w:rsidRDefault="00770215" w:rsidP="0077021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сборка изделий (деталей, узлов, агрегатов) (1</w:t>
            </w:r>
            <w:r w:rsidR="00670CC7"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баллов);</w:t>
            </w:r>
          </w:p>
          <w:p w14:paraId="322678F6" w14:textId="1CC5FAE3" w:rsidR="00770215" w:rsidRPr="00AF30B1" w:rsidRDefault="00770215" w:rsidP="00BF158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покраска и нанесение защитных покрытий (10 баллов).</w:t>
            </w:r>
          </w:p>
        </w:tc>
      </w:tr>
      <w:tr w:rsidR="00865EB0" w:rsidRPr="00865EB0" w14:paraId="6FC0432A" w14:textId="77777777" w:rsidTr="00EE11F1">
        <w:trPr>
          <w:trHeight w:val="841"/>
        </w:trPr>
        <w:tc>
          <w:tcPr>
            <w:tcW w:w="1843" w:type="dxa"/>
          </w:tcPr>
          <w:p w14:paraId="28464207" w14:textId="77777777" w:rsidR="00072048" w:rsidRPr="00AF30B1" w:rsidRDefault="00072048" w:rsidP="00770215">
            <w:pPr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en-US" w:eastAsia="zh-CN" w:bidi="hi-IN"/>
              </w:rPr>
            </w:pPr>
            <w:r w:rsidRPr="00AF30B1">
              <w:rPr>
                <w:rFonts w:ascii="Times New Roman" w:eastAsia="Tahoma" w:hAnsi="Times New Roman" w:cs="Times New Roman"/>
                <w:sz w:val="24"/>
                <w:szCs w:val="24"/>
                <w:lang w:val="en-US" w:eastAsia="zh-CN" w:bidi="hi-IN"/>
              </w:rPr>
              <w:lastRenderedPageBreak/>
              <w:t>28.25.3</w:t>
            </w:r>
          </w:p>
        </w:tc>
        <w:tc>
          <w:tcPr>
            <w:tcW w:w="2694" w:type="dxa"/>
          </w:tcPr>
          <w:p w14:paraId="2A5FD1C6" w14:textId="77777777" w:rsidR="00072048" w:rsidRPr="00AF30B1" w:rsidRDefault="00072048" w:rsidP="0007204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Части холодильного и морозильного оборудования и тепловых насосов</w:t>
            </w:r>
          </w:p>
        </w:tc>
        <w:tc>
          <w:tcPr>
            <w:tcW w:w="10773" w:type="dxa"/>
          </w:tcPr>
          <w:p w14:paraId="38FF5A7E" w14:textId="040497CA" w:rsidR="00122991" w:rsidRPr="00AF30B1" w:rsidRDefault="00072048" w:rsidP="00072048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наличие у юридического лица - налогового резидента стран - членов Евразийского экономического союза прав на конструкторскую и техническую документацию в объеме, достаточном для производства, модернизации и развития соответствующей продукции, </w:t>
            </w:r>
            <w:r w:rsidR="00CA59E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на срок не менее 5 лет </w:t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&lt;6&gt;;</w:t>
            </w:r>
          </w:p>
          <w:p w14:paraId="373F6B24" w14:textId="77777777" w:rsidR="00072048" w:rsidRPr="00AF30B1" w:rsidRDefault="00072048" w:rsidP="00072048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наличие на территории одной из стран - членов Евразийского экономического союза сервисного центра, уполномоченного осуществлять ремонт, послепродажное и гарантийное обслуживание продукции;</w:t>
            </w:r>
          </w:p>
          <w:p w14:paraId="16FE15FA" w14:textId="77777777" w:rsidR="00122991" w:rsidRPr="00AF30B1" w:rsidRDefault="00122991" w:rsidP="00072048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C9DDFC1" w14:textId="77777777" w:rsidR="00072048" w:rsidRPr="00AF30B1" w:rsidRDefault="00072048" w:rsidP="00072048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проведение установленных нормативными правовыми актами Российской Федерации испытаний продукции на испытательном стенде, расположенном на территории одной из стран - членов Евразийского экономического союза. Испытательное оборудование должно быть аттестовано в соответствии со стандартами стран Евразийского экономического союза;</w:t>
            </w:r>
          </w:p>
          <w:p w14:paraId="7074B1EE" w14:textId="46E29708" w:rsidR="00BF1586" w:rsidRPr="00AF30B1" w:rsidRDefault="00BF1586" w:rsidP="00072048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F9B33B3" w14:textId="732BC174" w:rsidR="000302BC" w:rsidRPr="00AF30B1" w:rsidRDefault="005876A9" w:rsidP="000302BC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части холодильного и морозильного оборудования и тепловых насосов</w:t>
            </w:r>
            <w:r w:rsidR="000302BC"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(оцениваемые в совокупности суммарным количеством баллов с 1 января 2023 г. – не менее </w:t>
            </w:r>
            <w:r w:rsidR="000B531F"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  <w:r w:rsidR="000302BC"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0 баллов, с 1 января 2025 г. – не менее 80</w:t>
            </w:r>
            <w:r w:rsidR="000302BC" w:rsidRPr="00AF30B1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 </w:t>
            </w:r>
            <w:r w:rsidR="001735BC">
              <w:rPr>
                <w:rFonts w:ascii="Times New Roman" w:eastAsia="Arial" w:hAnsi="Times New Roman" w:cs="Times New Roman"/>
                <w:sz w:val="24"/>
                <w:szCs w:val="24"/>
              </w:rPr>
              <w:t>баллов, с 1 января 2027</w:t>
            </w:r>
            <w:r w:rsidR="000302BC"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 г. – не менее 100</w:t>
            </w:r>
            <w:r w:rsidR="000302BC" w:rsidRPr="00AF30B1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 </w:t>
            </w:r>
            <w:r w:rsidR="000302BC"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баллов):</w:t>
            </w:r>
          </w:p>
          <w:p w14:paraId="201B1B71" w14:textId="77777777" w:rsidR="00122991" w:rsidRPr="00AF30B1" w:rsidRDefault="00122991" w:rsidP="00072048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AF8877B" w14:textId="07914C4F" w:rsidR="001E48DF" w:rsidRPr="00AF30B1" w:rsidRDefault="009A1927" w:rsidP="00072048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заготовительные операции (литье, поковка, штамповка, резка, гибка, очистка металла) (10 баллов);</w:t>
            </w:r>
            <w:r w:rsidR="00072048"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3B7253D3" w14:textId="77777777" w:rsidR="00122991" w:rsidRPr="00AF30B1" w:rsidRDefault="00072048" w:rsidP="00072048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термообработка (закалка, нормализация, отпуск)</w:t>
            </w:r>
            <w:r w:rsidR="00C501E5"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(15</w:t>
            </w:r>
            <w:r w:rsidR="001E48DF"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баллов)</w:t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14:paraId="2C068CD6" w14:textId="77777777" w:rsidR="00122991" w:rsidRPr="00AF30B1" w:rsidRDefault="00072048" w:rsidP="00072048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механическая обработка (точение, сверление, расточка, нарезание резьбы, шлифование, полировка)</w:t>
            </w:r>
            <w:r w:rsidR="001E48DF"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1E48DF" w:rsidRPr="00AF30B1">
              <w:rPr>
                <w:rFonts w:ascii="Times New Roman" w:eastAsia="Arial" w:hAnsi="Times New Roman" w:cs="Times New Roman"/>
                <w:sz w:val="24"/>
                <w:szCs w:val="24"/>
              </w:rPr>
              <w:br/>
            </w:r>
            <w:r w:rsidR="00C501E5"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(2</w:t>
            </w:r>
            <w:r w:rsidR="001E48DF"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0 баллов)</w:t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14:paraId="1255B6A7" w14:textId="77777777" w:rsidR="00122991" w:rsidRPr="00AF30B1" w:rsidRDefault="00072048" w:rsidP="00072048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сварка (рамка агрегатов, детали обвязки)</w:t>
            </w:r>
            <w:r w:rsidR="00C501E5"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(2</w:t>
            </w:r>
            <w:r w:rsidR="001E48DF"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0 баллов)</w:t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14:paraId="7D4CCE06" w14:textId="77777777" w:rsidR="00122991" w:rsidRPr="00AF30B1" w:rsidRDefault="00072048" w:rsidP="00072048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анализ химического состава, механических свойств материалов, неразрушающий контроль</w:t>
            </w:r>
            <w:r w:rsidR="001E48DF"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C501E5"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(15</w:t>
            </w:r>
            <w:r w:rsidR="001E48DF"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баллов)</w:t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14:paraId="0688C693" w14:textId="77777777" w:rsidR="001E48DF" w:rsidRPr="00AF30B1" w:rsidRDefault="00072048" w:rsidP="00072048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сборка издел</w:t>
            </w:r>
            <w:r w:rsidR="001E48DF"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ий (деталей, узлов, агрегатов) (10 баллов);</w:t>
            </w:r>
          </w:p>
          <w:p w14:paraId="559C7EFB" w14:textId="556A370F" w:rsidR="00072048" w:rsidRPr="00AF30B1" w:rsidRDefault="00072048" w:rsidP="000B531F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покраска и нанесение защитных </w:t>
            </w:r>
            <w:r w:rsidR="001E48DF"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покрытий (10 баллов)</w:t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</w:tbl>
    <w:p w14:paraId="3DDD963F" w14:textId="77777777" w:rsidR="00402F24" w:rsidRPr="00865EB0" w:rsidRDefault="00402F24" w:rsidP="00402F24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14:paraId="56FECD58" w14:textId="24731C40" w:rsidR="000A282E" w:rsidRPr="00865EB0" w:rsidRDefault="006016FA" w:rsidP="006016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6FA">
        <w:rPr>
          <w:rFonts w:ascii="Times New Roman" w:hAnsi="Times New Roman" w:cs="Times New Roman"/>
          <w:sz w:val="28"/>
          <w:szCs w:val="28"/>
        </w:rPr>
        <w:t xml:space="preserve">2. </w:t>
      </w:r>
      <w:r w:rsidR="004C3357" w:rsidRPr="00865EB0">
        <w:rPr>
          <w:rFonts w:ascii="Times New Roman" w:hAnsi="Times New Roman" w:cs="Times New Roman"/>
          <w:sz w:val="28"/>
          <w:szCs w:val="28"/>
        </w:rPr>
        <w:t xml:space="preserve">После позиции, </w:t>
      </w:r>
      <w:r w:rsidR="00346AD3" w:rsidRPr="00865EB0">
        <w:rPr>
          <w:rFonts w:ascii="Times New Roman" w:hAnsi="Times New Roman" w:cs="Times New Roman"/>
          <w:sz w:val="28"/>
          <w:szCs w:val="28"/>
        </w:rPr>
        <w:t>классифицируемой кодом по ОК 034–</w:t>
      </w:r>
      <w:r w:rsidR="00A77197" w:rsidRPr="00865EB0">
        <w:rPr>
          <w:rFonts w:ascii="Times New Roman" w:hAnsi="Times New Roman" w:cs="Times New Roman"/>
          <w:sz w:val="28"/>
          <w:szCs w:val="28"/>
        </w:rPr>
        <w:t>2014 (КПЕС 2008) из 28.25.3</w:t>
      </w:r>
      <w:r w:rsidR="00346AD3" w:rsidRPr="00865EB0">
        <w:rPr>
          <w:rFonts w:ascii="Times New Roman" w:hAnsi="Times New Roman" w:cs="Times New Roman"/>
          <w:sz w:val="28"/>
          <w:szCs w:val="28"/>
        </w:rPr>
        <w:t xml:space="preserve"> «</w:t>
      </w:r>
      <w:r w:rsidR="00A77197" w:rsidRPr="00865EB0">
        <w:rPr>
          <w:rFonts w:ascii="Times New Roman" w:hAnsi="Times New Roman" w:cs="Times New Roman"/>
          <w:sz w:val="28"/>
          <w:szCs w:val="28"/>
        </w:rPr>
        <w:t>Части холодильного и морозильного оборудования и тепловых насосов</w:t>
      </w:r>
      <w:r w:rsidR="00346AD3" w:rsidRPr="00865EB0">
        <w:rPr>
          <w:rFonts w:ascii="Times New Roman" w:hAnsi="Times New Roman" w:cs="Times New Roman"/>
          <w:sz w:val="28"/>
          <w:szCs w:val="28"/>
        </w:rPr>
        <w:t xml:space="preserve">» дополнить позициями классифицируемыми кодами по </w:t>
      </w:r>
      <w:r w:rsidR="00346AD3" w:rsidRPr="00A36160">
        <w:rPr>
          <w:rFonts w:ascii="Times New Roman" w:hAnsi="Times New Roman" w:cs="Times New Roman"/>
          <w:sz w:val="28"/>
          <w:szCs w:val="28"/>
        </w:rPr>
        <w:t>ОК</w:t>
      </w:r>
      <w:r w:rsidR="00346AD3" w:rsidRPr="00A3616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46AD3" w:rsidRPr="00A36160">
        <w:rPr>
          <w:rFonts w:ascii="Times New Roman" w:hAnsi="Times New Roman" w:cs="Times New Roman"/>
          <w:sz w:val="28"/>
          <w:szCs w:val="28"/>
        </w:rPr>
        <w:t>034–2014 (КПЕС</w:t>
      </w:r>
      <w:r w:rsidR="00346AD3" w:rsidRPr="00A3616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77197" w:rsidRPr="00A36160">
        <w:rPr>
          <w:rFonts w:ascii="Times New Roman" w:hAnsi="Times New Roman" w:cs="Times New Roman"/>
          <w:sz w:val="28"/>
          <w:szCs w:val="28"/>
        </w:rPr>
        <w:t xml:space="preserve">2008) </w:t>
      </w:r>
      <w:r w:rsidR="00A77197" w:rsidRPr="00A3616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28.25.12.110, 28.25.13, </w:t>
      </w:r>
      <w:r w:rsidR="00A77197" w:rsidRPr="00A36160">
        <w:rPr>
          <w:rFonts w:ascii="Times New Roman" w:eastAsia="Calibri" w:hAnsi="Times New Roman" w:cs="Times New Roman"/>
          <w:sz w:val="28"/>
          <w:szCs w:val="28"/>
        </w:rPr>
        <w:t>28.25.13.110 28.25.13.112 28.25.13.115 28.25.13.119</w:t>
      </w:r>
      <w:r w:rsidR="00B6523A" w:rsidRPr="00A36160">
        <w:rPr>
          <w:rFonts w:ascii="Times New Roman" w:eastAsia="Calibri" w:hAnsi="Times New Roman" w:cs="Times New Roman"/>
          <w:sz w:val="28"/>
          <w:szCs w:val="28"/>
        </w:rPr>
        <w:t>,</w:t>
      </w:r>
      <w:r w:rsidR="0082690D" w:rsidRPr="008269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690D" w:rsidRPr="0082690D">
        <w:rPr>
          <w:rFonts w:ascii="Times New Roman" w:eastAsia="Calibri" w:hAnsi="Times New Roman" w:cs="Times New Roman"/>
          <w:sz w:val="28"/>
          <w:szCs w:val="28"/>
        </w:rPr>
        <w:t>28.25.20.110,</w:t>
      </w:r>
      <w:r w:rsidR="00B6523A" w:rsidRPr="00A36160">
        <w:rPr>
          <w:rFonts w:ascii="Times New Roman" w:eastAsia="Calibri" w:hAnsi="Times New Roman" w:cs="Times New Roman"/>
          <w:sz w:val="28"/>
          <w:szCs w:val="28"/>
        </w:rPr>
        <w:t xml:space="preserve"> 28.25.20.119, </w:t>
      </w:r>
      <w:r w:rsidR="00B6523A" w:rsidRPr="00A36160">
        <w:rPr>
          <w:rFonts w:ascii="Times New Roman" w:hAnsi="Times New Roman" w:cs="Times New Roman"/>
          <w:sz w:val="28"/>
          <w:szCs w:val="28"/>
        </w:rPr>
        <w:t>28.25.20.130</w:t>
      </w:r>
      <w:r w:rsidR="00A36160" w:rsidRPr="00A36160">
        <w:rPr>
          <w:rFonts w:ascii="Times New Roman" w:hAnsi="Times New Roman" w:cs="Times New Roman"/>
          <w:sz w:val="28"/>
          <w:szCs w:val="28"/>
        </w:rPr>
        <w:t xml:space="preserve">, </w:t>
      </w:r>
      <w:r w:rsidR="00A36160" w:rsidRPr="00A36160">
        <w:rPr>
          <w:rFonts w:ascii="Times New Roman" w:eastAsia="Calibri" w:hAnsi="Times New Roman" w:cs="Times New Roman"/>
          <w:sz w:val="28"/>
          <w:szCs w:val="28"/>
        </w:rPr>
        <w:t>28.25.13,</w:t>
      </w:r>
      <w:r w:rsidR="0082690D" w:rsidRPr="008269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6160" w:rsidRPr="00A36160">
        <w:rPr>
          <w:rFonts w:ascii="Times New Roman" w:eastAsia="Calibri" w:hAnsi="Times New Roman" w:cs="Times New Roman"/>
          <w:sz w:val="28"/>
          <w:szCs w:val="28"/>
        </w:rPr>
        <w:t>28.25.12</w:t>
      </w:r>
      <w:r w:rsidR="00A77197" w:rsidRPr="00A3616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,</w:t>
      </w:r>
      <w:r w:rsidR="00A36160" w:rsidRPr="00A3616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 28.99,</w:t>
      </w:r>
      <w:r w:rsidR="000A282E" w:rsidRPr="00A36160">
        <w:rPr>
          <w:rFonts w:ascii="Times New Roman" w:hAnsi="Times New Roman" w:cs="Times New Roman"/>
          <w:sz w:val="28"/>
          <w:szCs w:val="28"/>
        </w:rPr>
        <w:t xml:space="preserve"> </w:t>
      </w:r>
      <w:r w:rsidR="00A36160" w:rsidRPr="00A36160">
        <w:rPr>
          <w:rFonts w:ascii="Times New Roman" w:hAnsi="Times New Roman" w:cs="Times New Roman"/>
          <w:sz w:val="28"/>
          <w:szCs w:val="28"/>
        </w:rPr>
        <w:t>следующего</w:t>
      </w:r>
      <w:r w:rsidR="000A282E" w:rsidRPr="00A36160"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2694"/>
        <w:gridCol w:w="10170"/>
      </w:tblGrid>
      <w:tr w:rsidR="00865EB0" w:rsidRPr="00865EB0" w14:paraId="5E7CAA7B" w14:textId="77777777" w:rsidTr="00440823">
        <w:tc>
          <w:tcPr>
            <w:tcW w:w="1843" w:type="dxa"/>
          </w:tcPr>
          <w:p w14:paraId="08188702" w14:textId="77777777" w:rsidR="00440823" w:rsidRPr="00AF30B1" w:rsidRDefault="00440823" w:rsidP="00440823">
            <w:pPr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</w:pPr>
            <w:r w:rsidRPr="00AF30B1"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  <w:lastRenderedPageBreak/>
              <w:t>28.25.12.110</w:t>
            </w:r>
          </w:p>
        </w:tc>
        <w:tc>
          <w:tcPr>
            <w:tcW w:w="2694" w:type="dxa"/>
          </w:tcPr>
          <w:p w14:paraId="300009A1" w14:textId="77777777" w:rsidR="00440823" w:rsidRPr="00AF30B1" w:rsidRDefault="00440823" w:rsidP="0044082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Оборудование для кондиционирования воздуха</w:t>
            </w:r>
          </w:p>
        </w:tc>
        <w:tc>
          <w:tcPr>
            <w:tcW w:w="10170" w:type="dxa"/>
          </w:tcPr>
          <w:p w14:paraId="0C7E3E48" w14:textId="0DA13CC1" w:rsidR="00440823" w:rsidRDefault="00440823" w:rsidP="00440823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наличие у юридического лица - налогового резидента стран - членов Евразийского экономического союза прав на конструкторскую и техническую документацию в объеме, достаточном для производства, модернизации и развития соответствующей продукции, </w:t>
            </w:r>
            <w:r w:rsidR="00CA59E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на срок не менее 5 лет </w:t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&lt;6&gt;;</w:t>
            </w:r>
          </w:p>
          <w:p w14:paraId="5472BBE8" w14:textId="77777777" w:rsidR="0055099D" w:rsidRPr="00AF30B1" w:rsidRDefault="0055099D" w:rsidP="00440823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2280CFF" w14:textId="77777777" w:rsidR="00440823" w:rsidRPr="00AF30B1" w:rsidRDefault="00440823" w:rsidP="00440823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наличие на территории одной из стран - членов Евразийского экономического союза сервисного центра, уполномоченного осуществлять ремонт, послепродажное и гарантийное обслуживание продукции;</w:t>
            </w:r>
          </w:p>
          <w:p w14:paraId="35877F5C" w14:textId="77777777" w:rsidR="00440823" w:rsidRPr="00AF30B1" w:rsidRDefault="00440823" w:rsidP="00440823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A2DB567" w14:textId="77777777" w:rsidR="00440823" w:rsidRPr="00AF30B1" w:rsidRDefault="00440823" w:rsidP="00440823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проведение установленных нормативными правовыми актами Российской Федерации испытаний продукции на испытательном стенде, расположенном на территории одной из стран - членов Евразийского экономического союза. Испытательное оборудование должно быть аттестовано в соответствии со стандартами стран Евразийского экономического союза </w:t>
            </w:r>
            <w:r w:rsidRPr="00865EB0">
              <w:rPr>
                <w:rFonts w:ascii="Times New Roman" w:hAnsi="Times New Roman" w:cs="Times New Roman"/>
                <w:sz w:val="24"/>
                <w:szCs w:val="24"/>
              </w:rPr>
              <w:t>(10 баллов)</w:t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14:paraId="30FC8816" w14:textId="7DC8E8DE" w:rsidR="00BF1586" w:rsidRPr="00AF30B1" w:rsidRDefault="00BF1586" w:rsidP="00440823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E3E9D15" w14:textId="22A57A83" w:rsidR="00E924EF" w:rsidRPr="00AF30B1" w:rsidRDefault="00E924EF" w:rsidP="00E924EF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оборудование для кондиционирования воздуха (оцениваемые в совокупности суммарным количеством баллов с 1 января 2023 г. – не менее 60 баллов, с 1 января 2025 г. – не менее 80</w:t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 </w:t>
            </w:r>
            <w:r w:rsidR="001735BC">
              <w:rPr>
                <w:rFonts w:ascii="Times New Roman" w:eastAsia="Arial" w:hAnsi="Times New Roman" w:cs="Times New Roman"/>
                <w:sz w:val="24"/>
                <w:szCs w:val="24"/>
              </w:rPr>
              <w:t>баллов, с 1 января 2027</w:t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 г. – не менее 100</w:t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 </w:t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баллов):</w:t>
            </w:r>
          </w:p>
          <w:p w14:paraId="131CF54A" w14:textId="77777777" w:rsidR="00440823" w:rsidRPr="00AF30B1" w:rsidRDefault="00440823" w:rsidP="00440823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8FAD65F" w14:textId="025C9601" w:rsidR="00EC57D6" w:rsidRPr="00AF30B1" w:rsidRDefault="009A1927" w:rsidP="00EC57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заготовительные операции (литье, поковка, штамповка, резка, гибка, очистка металла) (10 баллов);</w:t>
            </w:r>
            <w:r w:rsidR="00EC57D6"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29FEE716" w14:textId="77777777" w:rsidR="00EC57D6" w:rsidRPr="00AF30B1" w:rsidRDefault="00EC57D6" w:rsidP="00EC57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термообработка (закалка, нормализация, отпуск) (15 баллов);</w:t>
            </w:r>
          </w:p>
          <w:p w14:paraId="32F3F209" w14:textId="77777777" w:rsidR="00EC57D6" w:rsidRPr="00AF30B1" w:rsidRDefault="00EC57D6" w:rsidP="00EC57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механическая обработка (точение, сверление, расточка, нарезание резьбы, шлифование, полировка) (20 баллов);</w:t>
            </w:r>
          </w:p>
          <w:p w14:paraId="53992234" w14:textId="77777777" w:rsidR="00EC57D6" w:rsidRPr="00AF30B1" w:rsidRDefault="00EC57D6" w:rsidP="00EC57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сварка (рамка агрегатов, детали обвязки) (20 баллов);</w:t>
            </w:r>
          </w:p>
          <w:p w14:paraId="34C2040D" w14:textId="247644C2" w:rsidR="00EC57D6" w:rsidRPr="00AF30B1" w:rsidRDefault="00EC57D6" w:rsidP="00EC57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анализ химического состава, механических свойств материалов, неразрушающий контроль </w:t>
            </w:r>
            <w:r w:rsidR="007675F2">
              <w:rPr>
                <w:rFonts w:ascii="Times New Roman" w:eastAsia="Arial" w:hAnsi="Times New Roman" w:cs="Times New Roman"/>
                <w:sz w:val="24"/>
                <w:szCs w:val="24"/>
              </w:rPr>
              <w:br/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(15 баллов);</w:t>
            </w:r>
          </w:p>
          <w:p w14:paraId="1222346D" w14:textId="77777777" w:rsidR="00EC57D6" w:rsidRPr="00AF30B1" w:rsidRDefault="00EC57D6" w:rsidP="00EC57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сборка изделий (деталей, узлов, агрегатов) (10 баллов);</w:t>
            </w:r>
          </w:p>
          <w:p w14:paraId="53AE3D90" w14:textId="6C937AE8" w:rsidR="00440823" w:rsidRPr="00AF30B1" w:rsidRDefault="00EC57D6" w:rsidP="006B3194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покраска и нанесение защитных покрытий (10 баллов).</w:t>
            </w:r>
          </w:p>
        </w:tc>
      </w:tr>
      <w:tr w:rsidR="00865EB0" w:rsidRPr="00865EB0" w14:paraId="0EF85CE0" w14:textId="77777777" w:rsidTr="00440823">
        <w:tc>
          <w:tcPr>
            <w:tcW w:w="1843" w:type="dxa"/>
          </w:tcPr>
          <w:p w14:paraId="6FA52379" w14:textId="11354B0A" w:rsidR="00662566" w:rsidRPr="00AF30B1" w:rsidRDefault="003E4B18" w:rsidP="00662566">
            <w:pPr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  <w:t xml:space="preserve">из </w:t>
            </w:r>
            <w:r w:rsidR="00440823" w:rsidRPr="00AF30B1"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  <w:t>28.25.13</w:t>
            </w:r>
          </w:p>
          <w:p w14:paraId="2D4EBD4A" w14:textId="653BE250" w:rsidR="00440823" w:rsidRPr="00AF30B1" w:rsidRDefault="003E4B18" w:rsidP="00662566">
            <w:pPr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  <w:t xml:space="preserve">из </w:t>
            </w:r>
            <w:r w:rsidR="00662566" w:rsidRPr="00AF30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28.25.13.110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  <w:t xml:space="preserve">из </w:t>
            </w:r>
            <w:r w:rsidR="00662566" w:rsidRPr="00AF30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28.25.13.112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  <w:t xml:space="preserve">из </w:t>
            </w:r>
            <w:r w:rsidR="00662566" w:rsidRPr="00AF30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28.25.13.115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  <w:t xml:space="preserve">из </w:t>
            </w:r>
            <w:r w:rsidR="00662566" w:rsidRPr="00AF30B1">
              <w:rPr>
                <w:rFonts w:ascii="Times New Roman" w:eastAsia="Calibri" w:hAnsi="Times New Roman" w:cs="Times New Roman"/>
                <w:sz w:val="24"/>
                <w:szCs w:val="24"/>
              </w:rPr>
              <w:t>28.25.13.119</w:t>
            </w:r>
          </w:p>
        </w:tc>
        <w:tc>
          <w:tcPr>
            <w:tcW w:w="2694" w:type="dxa"/>
          </w:tcPr>
          <w:p w14:paraId="40C07BC0" w14:textId="77777777" w:rsidR="00440823" w:rsidRPr="00AF30B1" w:rsidRDefault="00440823" w:rsidP="0021014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Оборудование холодильное и</w:t>
            </w:r>
          </w:p>
          <w:p w14:paraId="3358539C" w14:textId="77777777" w:rsidR="00440823" w:rsidRPr="00AF30B1" w:rsidRDefault="00440823" w:rsidP="0021014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морозильное и тепловые насосы, кроме</w:t>
            </w:r>
          </w:p>
          <w:p w14:paraId="5E8C5FDC" w14:textId="77777777" w:rsidR="00440823" w:rsidRPr="00AF30B1" w:rsidRDefault="00440823" w:rsidP="0021014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бытового оборудования</w:t>
            </w:r>
          </w:p>
        </w:tc>
        <w:tc>
          <w:tcPr>
            <w:tcW w:w="10170" w:type="dxa"/>
          </w:tcPr>
          <w:p w14:paraId="4A46731B" w14:textId="283ECBD7" w:rsidR="00440823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 xml:space="preserve">наличие у юридического лица - налогового резидента стран - членов Евразийского экономического союза прав на конструкторскую и техническую документацию в объеме, достаточном для производства, модернизации и развития соответствующей продукции, </w:t>
            </w:r>
            <w:r w:rsidR="00CA59ED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 xml:space="preserve">на срок не менее 5 лет </w:t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&lt;6&gt;;</w:t>
            </w:r>
          </w:p>
          <w:p w14:paraId="1583B962" w14:textId="77777777" w:rsidR="0055099D" w:rsidRPr="00AF30B1" w:rsidRDefault="0055099D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0BBABA23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lastRenderedPageBreak/>
              <w:t>наличие на территории одной из стран - членов Евразийского экономического союза сервисного центра, уполномоченного осуществлять ремонт, послепродажное и гарантийное обслуживание продукции;</w:t>
            </w:r>
          </w:p>
          <w:p w14:paraId="158396B3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74391D87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проведение установленных нормативными правовыми актами Российской Федерации испытаний продукции на испытательном стенде, расположенном на территории одной из стран - членов Евразийского экономического союза. Испытательное оборудование должно быть аттестовано в соответствии со стандартами стран Евразийского экономического союза;</w:t>
            </w:r>
          </w:p>
          <w:p w14:paraId="29B9F3B7" w14:textId="1F9A7A1F" w:rsidR="00BF1586" w:rsidRPr="00AF30B1" w:rsidRDefault="00BF1586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70097AA3" w14:textId="17CE4767" w:rsidR="003769B3" w:rsidRPr="00AF30B1" w:rsidRDefault="00AF4619" w:rsidP="00AF4619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 xml:space="preserve">оборудование холодильное и морозильное и тепловые насосы, кроме бытового оборудования </w:t>
            </w:r>
            <w:r w:rsidR="003769B3"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 xml:space="preserve">(оцениваемые в совокупности суммарным количеством баллов с 1 января 2023 г. – не </w:t>
            </w:r>
            <w:r w:rsidR="001735BC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менее 60 баллов, с 1 января 2025</w:t>
            </w:r>
            <w:r w:rsidR="003769B3"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 г. – не менее 80</w:t>
            </w:r>
            <w:r w:rsidR="003769B3" w:rsidRPr="00AF30B1">
              <w:rPr>
                <w:rFonts w:ascii="Times New Roman" w:eastAsia="Arial" w:hAnsi="Times New Roman" w:cs="Times New Roman"/>
                <w:sz w:val="24"/>
                <w:szCs w:val="24"/>
                <w:lang w:val="en-US" w:bidi="hi-IN"/>
              </w:rPr>
              <w:t> </w:t>
            </w:r>
            <w:r w:rsidR="001735BC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баллов, с 1 января 2027</w:t>
            </w:r>
            <w:r w:rsidR="003769B3"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 г. – не менее 100</w:t>
            </w:r>
            <w:r w:rsidR="003769B3" w:rsidRPr="00AF30B1">
              <w:rPr>
                <w:rFonts w:ascii="Times New Roman" w:eastAsia="Arial" w:hAnsi="Times New Roman" w:cs="Times New Roman"/>
                <w:sz w:val="24"/>
                <w:szCs w:val="24"/>
                <w:lang w:val="en-US" w:bidi="hi-IN"/>
              </w:rPr>
              <w:t> </w:t>
            </w:r>
            <w:r w:rsidR="003769B3"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баллов):</w:t>
            </w:r>
          </w:p>
          <w:p w14:paraId="36B2BDD8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0229E06A" w14:textId="78608F0D" w:rsidR="00AF4619" w:rsidRPr="00AF30B1" w:rsidRDefault="009A1927" w:rsidP="00AF4619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заготовительные операции (литье, поковка, штамповка, резка, гибка, очистка металла) (10 баллов);</w:t>
            </w:r>
            <w:r w:rsidR="00AF4619"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1B92E6ED" w14:textId="77777777" w:rsidR="00AF4619" w:rsidRPr="00AF30B1" w:rsidRDefault="00AF4619" w:rsidP="00AF4619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термообработка (закалка, нормализация, отпуск) (15 баллов);</w:t>
            </w:r>
          </w:p>
          <w:p w14:paraId="6DB1D037" w14:textId="77777777" w:rsidR="00AF4619" w:rsidRPr="00AF30B1" w:rsidRDefault="00AF4619" w:rsidP="00AF4619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механическая обработка (точение, сверление, расточка, нарезание резьбы, шлифование, полировка) (20 баллов);</w:t>
            </w:r>
          </w:p>
          <w:p w14:paraId="598DAEB6" w14:textId="77777777" w:rsidR="00AF4619" w:rsidRPr="00AF30B1" w:rsidRDefault="00AF4619" w:rsidP="00AF4619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сварка (рамка агрегатов, детали обвязки) (20 баллов);</w:t>
            </w:r>
          </w:p>
          <w:p w14:paraId="2B746924" w14:textId="720CB4AD" w:rsidR="00AF4619" w:rsidRPr="00AF30B1" w:rsidRDefault="00AF4619" w:rsidP="00AF4619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анализ химического состава, механических свойств материалов, неразрушающий контроль </w:t>
            </w:r>
            <w:r w:rsidR="006F05BD">
              <w:rPr>
                <w:rFonts w:ascii="Times New Roman" w:eastAsia="Arial" w:hAnsi="Times New Roman" w:cs="Times New Roman"/>
                <w:sz w:val="24"/>
                <w:szCs w:val="24"/>
              </w:rPr>
              <w:br/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(15 баллов);</w:t>
            </w:r>
          </w:p>
          <w:p w14:paraId="2BF24892" w14:textId="77777777" w:rsidR="00AF4619" w:rsidRPr="00AF30B1" w:rsidRDefault="00AF4619" w:rsidP="00AF4619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сборка изделий (деталей, узлов, агрегатов) (10 баллов);</w:t>
            </w:r>
          </w:p>
          <w:p w14:paraId="3ADB6D2E" w14:textId="21023D3A" w:rsidR="00AF586F" w:rsidRPr="00AF30B1" w:rsidRDefault="00AF4619" w:rsidP="00BF158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покраска и нанесение защитных покрытий (10 баллов).</w:t>
            </w:r>
          </w:p>
        </w:tc>
      </w:tr>
      <w:tr w:rsidR="00865EB0" w:rsidRPr="00865EB0" w14:paraId="2E69B1F6" w14:textId="77777777" w:rsidTr="00440823">
        <w:tc>
          <w:tcPr>
            <w:tcW w:w="1843" w:type="dxa"/>
          </w:tcPr>
          <w:p w14:paraId="12DCE4EA" w14:textId="77777777" w:rsidR="00440823" w:rsidRPr="00AF30B1" w:rsidRDefault="003A6AE2" w:rsidP="004408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E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 </w:t>
            </w:r>
            <w:r w:rsidR="00440823" w:rsidRPr="00AF30B1">
              <w:rPr>
                <w:rFonts w:ascii="Times New Roman" w:eastAsia="Calibri" w:hAnsi="Times New Roman" w:cs="Times New Roman"/>
                <w:sz w:val="24"/>
                <w:szCs w:val="24"/>
              </w:rPr>
              <w:t>28.25.20.119</w:t>
            </w:r>
          </w:p>
        </w:tc>
        <w:tc>
          <w:tcPr>
            <w:tcW w:w="2694" w:type="dxa"/>
          </w:tcPr>
          <w:p w14:paraId="3F469B2E" w14:textId="77777777" w:rsidR="00440823" w:rsidRPr="00AF30B1" w:rsidRDefault="00440823" w:rsidP="0044082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Вентиляционные установки (AHU)</w:t>
            </w:r>
          </w:p>
        </w:tc>
        <w:tc>
          <w:tcPr>
            <w:tcW w:w="10170" w:type="dxa"/>
          </w:tcPr>
          <w:p w14:paraId="12BC1A11" w14:textId="1109D63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 xml:space="preserve">наличие у юридического лица - налогового резидента стран - членов Евразийского экономического союза прав на конструкторскую и техническую документацию в объеме, достаточном для производства, модернизации и развития соответствующей продукции, </w:t>
            </w:r>
            <w:r w:rsidR="00CA59ED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 xml:space="preserve">на срок не менее 5 лет </w:t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&lt;6&gt;;</w:t>
            </w:r>
          </w:p>
          <w:p w14:paraId="5540B64C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наличие на территории одной из стран - членов Евразийского экономического союза сервисного центра, уполномоченного осуществлять ремонт, послепродажное и гарантийное обслуживание продукции;</w:t>
            </w:r>
          </w:p>
          <w:p w14:paraId="2E9E5D53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0C6EF938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проведение установленных нормативными правовыми актами Российской Федерации испытаний продукции на испытательном стенде, расположенном на территории одной из стран - членов Евразийского экономического союза. Испытательное оборудование должно быть аттестовано в соответствии со стандартами стран Евразийского экономического союза;</w:t>
            </w:r>
          </w:p>
          <w:p w14:paraId="41C96ED2" w14:textId="77777777" w:rsidR="00CA49E5" w:rsidRPr="00AF30B1" w:rsidRDefault="00CA49E5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0CF3B1EB" w14:textId="0AAE84C5" w:rsidR="003A6AE2" w:rsidRPr="00AF30B1" w:rsidRDefault="003A6AE2" w:rsidP="003A6AE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вентиляционные установки (AHU) (оцениваемые в совокупности суммарным количеством баллов с 1 января 2023 г. – не </w:t>
            </w:r>
            <w:r w:rsidR="00BD127B">
              <w:rPr>
                <w:rFonts w:ascii="Times New Roman" w:eastAsia="Arial" w:hAnsi="Times New Roman" w:cs="Times New Roman"/>
                <w:sz w:val="24"/>
                <w:szCs w:val="24"/>
              </w:rPr>
              <w:t>м</w:t>
            </w:r>
            <w:r w:rsidR="001735BC">
              <w:rPr>
                <w:rFonts w:ascii="Times New Roman" w:eastAsia="Arial" w:hAnsi="Times New Roman" w:cs="Times New Roman"/>
                <w:sz w:val="24"/>
                <w:szCs w:val="24"/>
              </w:rPr>
              <w:t>енее 160 баллов, с 1 января 2025</w:t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 г. – не менее 180</w:t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 </w:t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баллов, с 1 января 202</w:t>
            </w:r>
            <w:r w:rsidR="001735BC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 г. – не менее 200</w:t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 </w:t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баллов):</w:t>
            </w:r>
          </w:p>
          <w:p w14:paraId="7BFD44CE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3E459B22" w14:textId="68389260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AF30B1">
              <w:rPr>
                <w:rFonts w:ascii="Times New Roman" w:hAnsi="Times New Roman" w:cs="Times New Roman"/>
                <w:sz w:val="24"/>
                <w:shd w:val="clear" w:color="auto" w:fill="FFFFFF"/>
              </w:rPr>
              <w:t>производство или использование произведенных на территориях государств - членов Евразийского экономического союза следующих компонентов (комплектующих):</w:t>
            </w:r>
          </w:p>
          <w:p w14:paraId="0F5D2A6A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0430EDCB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корпус (корпус 29 баллов, панели 11 баллов);</w:t>
            </w:r>
          </w:p>
          <w:p w14:paraId="641F2A95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вентиляторная группа (колесо вентилятора 13 баллов, двигатель вентилятора 14 баллов);</w:t>
            </w:r>
          </w:p>
          <w:p w14:paraId="1AB18BEB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 xml:space="preserve">теплообменники (теплообменники вода 5 </w:t>
            </w:r>
            <w:r w:rsidR="008E0F18"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баллов</w:t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, теплообменники фреон 1 балл, рекуператор роторн</w:t>
            </w:r>
            <w:r w:rsidR="003A6AE2"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ый</w:t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 xml:space="preserve"> 6 баллов, рекуператор пластинч</w:t>
            </w:r>
            <w:r w:rsidR="003A6AE2"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атый</w:t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 xml:space="preserve"> 2 балла);</w:t>
            </w:r>
          </w:p>
          <w:p w14:paraId="28517E87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автоматика (щит автоматики 7 баллов, частотник 3 балла, приводы на воздух 2 балла, приводы на воду 1 балла, датчики 1 балл);</w:t>
            </w:r>
          </w:p>
          <w:p w14:paraId="596FD7CF" w14:textId="5FC2AECF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другое (</w:t>
            </w:r>
            <w:r w:rsidR="003A6AE2"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трубчатый электронагреватель</w:t>
            </w:r>
            <w:r w:rsidR="003A6AE2" w:rsidRPr="00AF30B1" w:rsidDel="003A6AE2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3 балла, фильтр 1 балл, провода 1 балла).</w:t>
            </w:r>
          </w:p>
          <w:p w14:paraId="32B70714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13347114" w14:textId="234A052A" w:rsidR="00F659EC" w:rsidRPr="00AF30B1" w:rsidRDefault="009A1927" w:rsidP="00F659EC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заготовительные операции (литье, поковка, штамповка, резка, гибка, очистка металла) (10 баллов);</w:t>
            </w:r>
            <w:r w:rsidR="00F659EC"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5DE2D937" w14:textId="77777777" w:rsidR="00F659EC" w:rsidRPr="00AF30B1" w:rsidRDefault="00F659EC" w:rsidP="00F659EC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термообработка (закалка, нормализация, отпуск) (15 баллов);</w:t>
            </w:r>
          </w:p>
          <w:p w14:paraId="62B401B9" w14:textId="77777777" w:rsidR="00F659EC" w:rsidRPr="00AF30B1" w:rsidRDefault="00F659EC" w:rsidP="00F659EC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механическая обработка (точение, сверление, расточка, нарезание резьбы, шлифование, полировка) (20 баллов);</w:t>
            </w:r>
          </w:p>
          <w:p w14:paraId="2EB301E1" w14:textId="77777777" w:rsidR="00F659EC" w:rsidRPr="00AF30B1" w:rsidRDefault="00F659EC" w:rsidP="00F659EC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сварка (рамка агрегатов, детали обвязки) (20 баллов);</w:t>
            </w:r>
          </w:p>
          <w:p w14:paraId="245BEF41" w14:textId="5D546D27" w:rsidR="00F659EC" w:rsidRPr="00AF30B1" w:rsidRDefault="00F659EC" w:rsidP="00F659EC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анализ химического состава, механических свойств материалов, неразрушающий контроль </w:t>
            </w:r>
            <w:r w:rsidR="007675F2">
              <w:rPr>
                <w:rFonts w:ascii="Times New Roman" w:eastAsia="Arial" w:hAnsi="Times New Roman" w:cs="Times New Roman"/>
                <w:sz w:val="24"/>
                <w:szCs w:val="24"/>
              </w:rPr>
              <w:br/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(15 баллов);</w:t>
            </w:r>
          </w:p>
          <w:p w14:paraId="75F65445" w14:textId="77777777" w:rsidR="00F659EC" w:rsidRPr="00AF30B1" w:rsidRDefault="00F659EC" w:rsidP="00F659EC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сборка изделий (деталей, узлов, агрегатов) (10 баллов);</w:t>
            </w:r>
          </w:p>
          <w:p w14:paraId="048CF398" w14:textId="60783CD1" w:rsidR="00440823" w:rsidRPr="00AF30B1" w:rsidRDefault="00F659EC" w:rsidP="00BF158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покраска и нанесение защитных покрытий (10 баллов).</w:t>
            </w:r>
          </w:p>
        </w:tc>
      </w:tr>
      <w:tr w:rsidR="00865EB0" w:rsidRPr="00865EB0" w14:paraId="36DA161C" w14:textId="77777777" w:rsidTr="00440823">
        <w:tc>
          <w:tcPr>
            <w:tcW w:w="1843" w:type="dxa"/>
          </w:tcPr>
          <w:p w14:paraId="27DCF67F" w14:textId="52FB997D" w:rsidR="00440823" w:rsidRPr="00AF30B1" w:rsidRDefault="003A6AE2" w:rsidP="003A6A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E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 </w:t>
            </w:r>
            <w:r w:rsidR="00440823" w:rsidRPr="00AF30B1">
              <w:rPr>
                <w:rFonts w:ascii="Times New Roman" w:eastAsia="Calibri" w:hAnsi="Times New Roman" w:cs="Times New Roman"/>
                <w:sz w:val="24"/>
                <w:szCs w:val="24"/>
              </w:rPr>
              <w:t>28.25.20.11</w:t>
            </w:r>
            <w:r w:rsidRPr="00AF30B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14:paraId="62E92E97" w14:textId="77777777" w:rsidR="00440823" w:rsidRPr="00AF30B1" w:rsidRDefault="00440823" w:rsidP="0044082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Прецизионные кондиционеры</w:t>
            </w:r>
          </w:p>
        </w:tc>
        <w:tc>
          <w:tcPr>
            <w:tcW w:w="10170" w:type="dxa"/>
          </w:tcPr>
          <w:p w14:paraId="26AD497F" w14:textId="5D649416" w:rsidR="00440823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 xml:space="preserve">наличие у юридического лица - налогового резидента стран - членов Евразийского экономического союза прав на конструкторскую и техническую документацию в объеме, достаточном для производства, модернизации и развития соответствующей продукции, </w:t>
            </w:r>
            <w:r w:rsidR="00CA59ED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 xml:space="preserve">на срок не менее 5 лет </w:t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&lt;6&gt;;</w:t>
            </w:r>
          </w:p>
          <w:p w14:paraId="796B9AB2" w14:textId="77777777" w:rsidR="0055099D" w:rsidRPr="00AF30B1" w:rsidRDefault="0055099D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60E96387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наличие на территории одной из стран - членов Евразийского экономического союза сервисного центра, уполномоченного осуществлять ремонт, послепродажное и гарантийное обслуживание продукции;</w:t>
            </w:r>
          </w:p>
          <w:p w14:paraId="749C1C70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23FBF232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lastRenderedPageBreak/>
              <w:t>проведение установленных нормативными правовыми актами Российской Федерации испытаний продукции на испытательном стенде, расположенном на территории одной из стран - членов Евразийского экономического союза. Испытательное оборудование должно быть аттестовано в соответствии со стандартами стран Евразийского экономического союза;</w:t>
            </w:r>
          </w:p>
          <w:p w14:paraId="3A1C8F05" w14:textId="77777777" w:rsidR="00CA49E5" w:rsidRPr="00AF30B1" w:rsidRDefault="00CA49E5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42AC23B2" w14:textId="3CD8C886" w:rsidR="003A6AE2" w:rsidRPr="00CA59ED" w:rsidRDefault="003A6AE2" w:rsidP="003A6AE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прецизионные кондиционеры (оцениваемые в совокупности суммарным количеством баллов с 1 января 2023 г. – не менее 160 баллов, </w:t>
            </w:r>
            <w:r w:rsidR="00DB4775">
              <w:rPr>
                <w:rFonts w:ascii="Times New Roman" w:eastAsia="Arial" w:hAnsi="Times New Roman" w:cs="Times New Roman"/>
                <w:sz w:val="24"/>
                <w:szCs w:val="24"/>
              </w:rPr>
              <w:t>с 1 января</w:t>
            </w:r>
            <w:r w:rsidR="001735B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2025</w:t>
            </w:r>
            <w:r w:rsidR="00DB477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г.</w:t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– не менее 180</w:t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 </w:t>
            </w:r>
            <w:r w:rsidR="001735BC">
              <w:rPr>
                <w:rFonts w:ascii="Times New Roman" w:eastAsia="Arial" w:hAnsi="Times New Roman" w:cs="Times New Roman"/>
                <w:sz w:val="24"/>
                <w:szCs w:val="24"/>
              </w:rPr>
              <w:t>баллов, с 1 января 2027</w:t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 г. – не менее 200</w:t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 </w:t>
            </w:r>
            <w:r w:rsidR="00BC2BCA">
              <w:rPr>
                <w:rFonts w:ascii="Times New Roman" w:eastAsia="Arial" w:hAnsi="Times New Roman" w:cs="Times New Roman"/>
                <w:sz w:val="24"/>
                <w:szCs w:val="24"/>
              </w:rPr>
              <w:t>баллов);</w:t>
            </w:r>
          </w:p>
          <w:p w14:paraId="60E246A5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63BCFFC1" w14:textId="7C4552FA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AF30B1">
              <w:rPr>
                <w:rFonts w:ascii="Times New Roman" w:hAnsi="Times New Roman" w:cs="Times New Roman"/>
                <w:sz w:val="24"/>
                <w:shd w:val="clear" w:color="auto" w:fill="FFFFFF"/>
              </w:rPr>
              <w:t>производство или использование произведенных на территориях государств - членов Евразийского экономического союза следующих компонентов (комплектующих):</w:t>
            </w:r>
          </w:p>
          <w:p w14:paraId="64AC8AD1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4A566FDB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холодильный контур (компрессор 40 баллов, теплообменники 21 балла, ресивер 4 балла);</w:t>
            </w:r>
          </w:p>
          <w:p w14:paraId="710E0F07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автоматика (контроллер 12 баллов, датчики, реле 7 баллов, провода 2 балла);</w:t>
            </w:r>
          </w:p>
          <w:p w14:paraId="43638404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вентиляторы 4 балла;</w:t>
            </w:r>
          </w:p>
          <w:p w14:paraId="5BCC6CB0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корпус 10 баллов.</w:t>
            </w:r>
          </w:p>
          <w:p w14:paraId="4C72709B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43E0627F" w14:textId="59E84194" w:rsidR="00317616" w:rsidRPr="00AF30B1" w:rsidRDefault="009A1927" w:rsidP="0031761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заготовительные операции (литье, поковка, штамповка, резка, гибка, очистка металла) (10 баллов);</w:t>
            </w:r>
            <w:r w:rsidR="00317616"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122F7AB5" w14:textId="77777777" w:rsidR="00317616" w:rsidRPr="00AF30B1" w:rsidRDefault="00317616" w:rsidP="0031761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термообработка (закалка, нормализация, отпуск) (15 баллов);</w:t>
            </w:r>
          </w:p>
          <w:p w14:paraId="428319B1" w14:textId="77777777" w:rsidR="00317616" w:rsidRPr="00AF30B1" w:rsidRDefault="00317616" w:rsidP="0031761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механическая обработка (точение, сверление, расточка, нарезание резьбы, шлифование, полировка) (20 баллов);</w:t>
            </w:r>
          </w:p>
          <w:p w14:paraId="3A7D6E06" w14:textId="77777777" w:rsidR="00317616" w:rsidRPr="00AF30B1" w:rsidRDefault="00317616" w:rsidP="0031761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сварка (рамка агрегатов, детали обвязки) (20 баллов);</w:t>
            </w:r>
          </w:p>
          <w:p w14:paraId="78F2A408" w14:textId="77777777" w:rsidR="00317616" w:rsidRPr="00AF30B1" w:rsidRDefault="00317616" w:rsidP="0031761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анализ химического состава, механических свойств материалов, неразрушающий контроль (15 баллов);</w:t>
            </w:r>
          </w:p>
          <w:p w14:paraId="0F8BCE88" w14:textId="77777777" w:rsidR="00317616" w:rsidRPr="00AF30B1" w:rsidRDefault="00317616" w:rsidP="0031761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сборка изделий (деталей, узлов, агрегатов) (10 баллов);</w:t>
            </w:r>
          </w:p>
          <w:p w14:paraId="6699D700" w14:textId="5DEF138B" w:rsidR="00440823" w:rsidRPr="00AF30B1" w:rsidRDefault="00317616" w:rsidP="00CA49E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покраска и нанесение защитных покрытий (10 баллов).</w:t>
            </w:r>
          </w:p>
        </w:tc>
      </w:tr>
      <w:tr w:rsidR="00865EB0" w:rsidRPr="00865EB0" w14:paraId="58CC450D" w14:textId="77777777" w:rsidTr="00440823">
        <w:tc>
          <w:tcPr>
            <w:tcW w:w="1843" w:type="dxa"/>
          </w:tcPr>
          <w:p w14:paraId="678EF45B" w14:textId="64367421" w:rsidR="00440823" w:rsidRPr="00AF30B1" w:rsidRDefault="003A6AE2" w:rsidP="003A6A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E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 </w:t>
            </w:r>
            <w:r w:rsidR="00440823" w:rsidRPr="00AF30B1">
              <w:rPr>
                <w:rFonts w:ascii="Times New Roman" w:eastAsia="Calibri" w:hAnsi="Times New Roman" w:cs="Times New Roman"/>
                <w:sz w:val="24"/>
                <w:szCs w:val="24"/>
              </w:rPr>
              <w:t>28.25.</w:t>
            </w:r>
            <w:r w:rsidRPr="00AF30B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AF30B1" w:rsidDel="003A6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2412C22" w14:textId="77777777" w:rsidR="003A6AE2" w:rsidRPr="00AF30B1" w:rsidRDefault="003A6AE2" w:rsidP="003A6A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F30B1">
              <w:rPr>
                <w:rFonts w:ascii="Times New Roman" w:eastAsia="Calibri" w:hAnsi="Times New Roman" w:cs="Times New Roman"/>
                <w:sz w:val="24"/>
                <w:szCs w:val="24"/>
              </w:rPr>
              <w:t>из 28.25.12</w:t>
            </w:r>
          </w:p>
        </w:tc>
        <w:tc>
          <w:tcPr>
            <w:tcW w:w="2694" w:type="dxa"/>
          </w:tcPr>
          <w:p w14:paraId="494715D4" w14:textId="77777777" w:rsidR="00440823" w:rsidRPr="00AF30B1" w:rsidRDefault="00440823" w:rsidP="0044082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Чиллеры</w:t>
            </w:r>
          </w:p>
        </w:tc>
        <w:tc>
          <w:tcPr>
            <w:tcW w:w="10170" w:type="dxa"/>
          </w:tcPr>
          <w:p w14:paraId="471D3B0F" w14:textId="579ED839" w:rsidR="00440823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 xml:space="preserve">наличие у юридического лица - налогового резидента стран - членов Евразийского экономического союза прав на конструкторскую и техническую документацию в объеме, достаточном для производства, модернизации и развития соответствующей продукции, </w:t>
            </w:r>
            <w:r w:rsidR="00CA59ED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 xml:space="preserve">на срок не менее 5 лет </w:t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&lt;6&gt;;</w:t>
            </w:r>
          </w:p>
          <w:p w14:paraId="51D29D58" w14:textId="77777777" w:rsidR="001C2D72" w:rsidRPr="00AF30B1" w:rsidRDefault="001C2D72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476F8E82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наличие на территории одной из стран - членов Евразийского экономического союза сервисного центра, уполномоченного осуществлять ремонт, послепродажное и гарантийное обслуживание продукции;</w:t>
            </w:r>
          </w:p>
          <w:p w14:paraId="260F85E7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lastRenderedPageBreak/>
              <w:t>проведение установленных нормативными правовыми актами Российской Федерации испытаний продукции на испытательном стенде, расположенном на территории одной из стран - членов Евразийского экономического союза. Испытательное оборудование должно быть аттестовано в соответствии со стандартами стран Евразийского экономического союза;</w:t>
            </w:r>
          </w:p>
          <w:p w14:paraId="76DFCF01" w14:textId="77777777" w:rsidR="00CA49E5" w:rsidRPr="00AF30B1" w:rsidRDefault="00CA49E5" w:rsidP="003A6AE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69E2CBE" w14:textId="3C81CA6D" w:rsidR="003A6AE2" w:rsidRPr="00AF30B1" w:rsidRDefault="003A6AE2" w:rsidP="003A6AE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чиллеры (оцениваемые в совокупности суммарным количеством баллов с 1 января 2023 г. – не менее 160 баллов, </w:t>
            </w:r>
            <w:r w:rsidR="001735BC">
              <w:rPr>
                <w:rFonts w:ascii="Times New Roman" w:eastAsia="Arial" w:hAnsi="Times New Roman" w:cs="Times New Roman"/>
                <w:sz w:val="24"/>
                <w:szCs w:val="24"/>
              </w:rPr>
              <w:t>с 1 января 2025</w:t>
            </w:r>
            <w:r w:rsidR="00DB477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г.</w:t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– не менее 180</w:t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 </w:t>
            </w:r>
            <w:r w:rsidR="001735BC">
              <w:rPr>
                <w:rFonts w:ascii="Times New Roman" w:eastAsia="Arial" w:hAnsi="Times New Roman" w:cs="Times New Roman"/>
                <w:sz w:val="24"/>
                <w:szCs w:val="24"/>
              </w:rPr>
              <w:t>баллов, с 1 января 2027</w:t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 г. – не менее 200</w:t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 </w:t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баллов):</w:t>
            </w:r>
          </w:p>
          <w:p w14:paraId="4D272ABF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729FC44A" w14:textId="4BAEBF7A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AF30B1">
              <w:rPr>
                <w:rFonts w:ascii="Times New Roman" w:hAnsi="Times New Roman" w:cs="Times New Roman"/>
                <w:sz w:val="24"/>
                <w:shd w:val="clear" w:color="auto" w:fill="FFFFFF"/>
              </w:rPr>
              <w:t>производство или использование произведенных на территориях государств - членов Евразийского экономического союза следующих компонентов (комплектующих):</w:t>
            </w:r>
          </w:p>
          <w:p w14:paraId="34066C42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холодильный контур (компрессор 28 баллов, теплообменники 22 балла, ресивер 2 балла);</w:t>
            </w:r>
          </w:p>
          <w:p w14:paraId="7573FC36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автоматика (контроллер 16 баллов, датчики, реле 6 баллов, провода 2 балла);</w:t>
            </w:r>
          </w:p>
          <w:p w14:paraId="7D9F9475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вентиляторы 3 балла;</w:t>
            </w:r>
          </w:p>
          <w:p w14:paraId="6E0F3B9F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гидравлика (насос 7 баллов, клапан и привод 2 балла, расширительный бак 2 балла);</w:t>
            </w:r>
          </w:p>
          <w:p w14:paraId="18D0F8DD" w14:textId="09F498DE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корпус 10 баллов.</w:t>
            </w:r>
          </w:p>
          <w:p w14:paraId="1621AB6F" w14:textId="77777777" w:rsidR="00711F05" w:rsidRPr="00865EB0" w:rsidRDefault="00711F05" w:rsidP="0071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A757A" w14:textId="396D7267" w:rsidR="00711F05" w:rsidRPr="00AF30B1" w:rsidRDefault="009A1927" w:rsidP="00711F0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заготовительные операции (литье, поковка, штамповка, резка, гибка, очистка металла) (10 баллов);</w:t>
            </w:r>
            <w:r w:rsidR="00711F05"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20398CFC" w14:textId="77777777" w:rsidR="00711F05" w:rsidRPr="00AF30B1" w:rsidRDefault="00711F05" w:rsidP="00711F0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термообработка (закалка, нормализация, отпуск) (15 баллов);</w:t>
            </w:r>
          </w:p>
          <w:p w14:paraId="5AE253D8" w14:textId="77777777" w:rsidR="00711F05" w:rsidRPr="00AF30B1" w:rsidRDefault="00711F05" w:rsidP="00711F0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механическая обработка (точение, сверление, расточка, нарезание резьбы, шлифование, полировка) (20 баллов);</w:t>
            </w:r>
          </w:p>
          <w:p w14:paraId="37B77D6E" w14:textId="77777777" w:rsidR="00711F05" w:rsidRPr="00AF30B1" w:rsidRDefault="00711F05" w:rsidP="00711F0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сварка (рамка агрегатов, детали обвязки) (20 баллов);</w:t>
            </w:r>
          </w:p>
          <w:p w14:paraId="1553B763" w14:textId="77777777" w:rsidR="00711F05" w:rsidRPr="00AF30B1" w:rsidRDefault="00711F05" w:rsidP="00711F0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анализ химического состава, механических свойств материалов, неразрушающий контроль (15 баллов);</w:t>
            </w:r>
          </w:p>
          <w:p w14:paraId="47AEFCF3" w14:textId="77777777" w:rsidR="00711F05" w:rsidRPr="00AF30B1" w:rsidRDefault="00711F05" w:rsidP="00711F0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сборка изделий (деталей, узлов, агрегатов) (10 баллов);</w:t>
            </w:r>
          </w:p>
          <w:p w14:paraId="23644588" w14:textId="6255731A" w:rsidR="00440823" w:rsidRPr="00AF30B1" w:rsidRDefault="00711F05" w:rsidP="00CA49E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покраска и нанесение защитных покрытий (10 баллов).</w:t>
            </w:r>
          </w:p>
        </w:tc>
      </w:tr>
      <w:tr w:rsidR="00865EB0" w:rsidRPr="00865EB0" w14:paraId="4F6F105C" w14:textId="77777777" w:rsidTr="00440823">
        <w:tc>
          <w:tcPr>
            <w:tcW w:w="1843" w:type="dxa"/>
          </w:tcPr>
          <w:p w14:paraId="2F81EAFA" w14:textId="7D5E0344" w:rsidR="00440823" w:rsidRPr="00AF30B1" w:rsidRDefault="003A6AE2" w:rsidP="003A6A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E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 </w:t>
            </w:r>
            <w:r w:rsidR="00440823" w:rsidRPr="00AF30B1">
              <w:rPr>
                <w:rFonts w:ascii="Times New Roman" w:eastAsia="Calibri" w:hAnsi="Times New Roman" w:cs="Times New Roman"/>
                <w:sz w:val="24"/>
                <w:szCs w:val="24"/>
              </w:rPr>
              <w:t>28.25.</w:t>
            </w:r>
            <w:r w:rsidR="001911C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bookmarkStart w:id="0" w:name="_GoBack"/>
            <w:bookmarkEnd w:id="0"/>
          </w:p>
        </w:tc>
        <w:tc>
          <w:tcPr>
            <w:tcW w:w="2694" w:type="dxa"/>
          </w:tcPr>
          <w:p w14:paraId="262037D6" w14:textId="77777777" w:rsidR="00440823" w:rsidRPr="00AF30B1" w:rsidRDefault="00440823" w:rsidP="0044082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hAnsi="Times New Roman" w:cs="Times New Roman"/>
                <w:szCs w:val="20"/>
                <w:shd w:val="clear" w:color="auto" w:fill="FFFFFF"/>
              </w:rPr>
              <w:t>Компрессорно-конденсаторные блоки (</w:t>
            </w:r>
            <w:r w:rsidRPr="00AF30B1">
              <w:rPr>
                <w:rFonts w:ascii="Times New Roman" w:hAnsi="Times New Roman" w:cs="Times New Roman"/>
                <w:bCs/>
                <w:szCs w:val="20"/>
                <w:shd w:val="clear" w:color="auto" w:fill="FFFFFF"/>
              </w:rPr>
              <w:t>ККБ</w:t>
            </w:r>
            <w:r w:rsidRPr="00AF30B1">
              <w:rPr>
                <w:rFonts w:ascii="Times New Roman" w:hAnsi="Times New Roman" w:cs="Times New Roman"/>
                <w:szCs w:val="20"/>
                <w:shd w:val="clear" w:color="auto" w:fill="FFFFFF"/>
              </w:rPr>
              <w:t>)</w:t>
            </w:r>
          </w:p>
        </w:tc>
        <w:tc>
          <w:tcPr>
            <w:tcW w:w="10170" w:type="dxa"/>
          </w:tcPr>
          <w:p w14:paraId="3D0ADD5E" w14:textId="56F1C3E9" w:rsidR="00440823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 xml:space="preserve">наличие у юридического лица - налогового резидента стран - членов Евразийского экономического союза прав на конструкторскую и техническую документацию в объеме, достаточном для производства, модернизации и развития соответствующей продукции, </w:t>
            </w:r>
            <w:r w:rsidR="00CA59ED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 xml:space="preserve">на срок не менее 5 лет </w:t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&lt;6&gt;;</w:t>
            </w:r>
          </w:p>
          <w:p w14:paraId="5A3F84B3" w14:textId="77777777" w:rsidR="001C2D72" w:rsidRPr="00AF30B1" w:rsidRDefault="001C2D72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64DB23B5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наличие на территории одной из стран - членов Евразийского экономического союза сервисного центра, уполномоченного осуществлять ремонт, послепродажное и гарантийное обслуживание продукции;</w:t>
            </w:r>
          </w:p>
          <w:p w14:paraId="45F5B84F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7EAC9B91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проведение установленных нормативными правовыми актами Российской Федерации испытаний продукции на испытательном стенде, расположенном на территории одной из стран - членов Евразийского экономического союза. Испытательное оборудование должно быть аттестовано в соответствии со стандартами стран Евразийского экономического союза;</w:t>
            </w:r>
          </w:p>
          <w:p w14:paraId="4581136B" w14:textId="77777777" w:rsidR="00CA49E5" w:rsidRPr="00865EB0" w:rsidRDefault="00CA49E5" w:rsidP="00865EB0">
            <w:pPr>
              <w:jc w:val="both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  <w:p w14:paraId="26ECB375" w14:textId="17EB1C67" w:rsidR="00865EB0" w:rsidRPr="00865EB0" w:rsidRDefault="00865EB0" w:rsidP="00865EB0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65EB0">
              <w:rPr>
                <w:rFonts w:ascii="Times New Roman" w:hAnsi="Times New Roman" w:cs="Times New Roman"/>
                <w:szCs w:val="20"/>
                <w:shd w:val="clear" w:color="auto" w:fill="FFFFFF"/>
              </w:rPr>
              <w:t>компрессорно-конденсаторные блоки (</w:t>
            </w:r>
            <w:r w:rsidRPr="00865EB0">
              <w:rPr>
                <w:rFonts w:ascii="Times New Roman" w:hAnsi="Times New Roman" w:cs="Times New Roman"/>
                <w:bCs/>
                <w:szCs w:val="20"/>
                <w:shd w:val="clear" w:color="auto" w:fill="FFFFFF"/>
              </w:rPr>
              <w:t>ККБ</w:t>
            </w:r>
            <w:r w:rsidRPr="00865EB0">
              <w:rPr>
                <w:rFonts w:ascii="Times New Roman" w:hAnsi="Times New Roman" w:cs="Times New Roman"/>
                <w:szCs w:val="20"/>
                <w:shd w:val="clear" w:color="auto" w:fill="FFFFFF"/>
              </w:rPr>
              <w:t>)</w:t>
            </w:r>
            <w:r w:rsidRPr="00865E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(оцениваемые в совокупности суммарным количеством баллов с 1 января 2023 г. – не менее 160 баллов, </w:t>
            </w:r>
            <w:r w:rsidR="001735BC">
              <w:rPr>
                <w:rFonts w:ascii="Times New Roman" w:eastAsia="Arial" w:hAnsi="Times New Roman" w:cs="Times New Roman"/>
                <w:sz w:val="24"/>
                <w:szCs w:val="24"/>
              </w:rPr>
              <w:t>с 1 января 2025</w:t>
            </w:r>
            <w:r w:rsidR="00DB477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г.</w:t>
            </w:r>
            <w:r w:rsidRPr="00865E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– не менее 180</w:t>
            </w:r>
            <w:r w:rsidRPr="00865EB0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 </w:t>
            </w:r>
            <w:r w:rsidR="001735BC">
              <w:rPr>
                <w:rFonts w:ascii="Times New Roman" w:eastAsia="Arial" w:hAnsi="Times New Roman" w:cs="Times New Roman"/>
                <w:sz w:val="24"/>
                <w:szCs w:val="24"/>
              </w:rPr>
              <w:t>баллов, с 1 января 2027</w:t>
            </w:r>
            <w:r w:rsidRPr="00865EB0">
              <w:rPr>
                <w:rFonts w:ascii="Times New Roman" w:eastAsia="Arial" w:hAnsi="Times New Roman" w:cs="Times New Roman"/>
                <w:sz w:val="24"/>
                <w:szCs w:val="24"/>
              </w:rPr>
              <w:t> г. – не менее 200</w:t>
            </w:r>
            <w:r w:rsidRPr="00865EB0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 </w:t>
            </w:r>
            <w:r w:rsidRPr="00865EB0">
              <w:rPr>
                <w:rFonts w:ascii="Times New Roman" w:eastAsia="Arial" w:hAnsi="Times New Roman" w:cs="Times New Roman"/>
                <w:sz w:val="24"/>
                <w:szCs w:val="24"/>
              </w:rPr>
              <w:t>баллов):</w:t>
            </w:r>
          </w:p>
          <w:p w14:paraId="61AD49CC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4FF4FD16" w14:textId="2183D7B8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AF30B1">
              <w:rPr>
                <w:rFonts w:ascii="Times New Roman" w:hAnsi="Times New Roman" w:cs="Times New Roman"/>
                <w:sz w:val="24"/>
                <w:shd w:val="clear" w:color="auto" w:fill="FFFFFF"/>
              </w:rPr>
              <w:t>производство или использование произведенных на территориях государств - членов Евразийского экономического союза следующих компонентов (комплектующих):</w:t>
            </w:r>
          </w:p>
          <w:p w14:paraId="3FE524F4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холодильный контур (компрессор 37 баллов, теплообменники 13 баллов, ресивер 4 балла);</w:t>
            </w:r>
          </w:p>
          <w:p w14:paraId="54C78932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автоматика (контроллер 18 баллов, датчики, реле 8 баллов, провода 2 балла);</w:t>
            </w:r>
          </w:p>
          <w:p w14:paraId="05E713DE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вентилятор 5 баллов;</w:t>
            </w:r>
          </w:p>
          <w:p w14:paraId="0CF1D0D1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корпус 13 баллов.</w:t>
            </w:r>
          </w:p>
          <w:p w14:paraId="7EA7C07E" w14:textId="77777777" w:rsidR="00711F05" w:rsidRPr="00865EB0" w:rsidRDefault="00711F05" w:rsidP="0071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0A859" w14:textId="179F6FEC" w:rsidR="00711F05" w:rsidRPr="00AF30B1" w:rsidRDefault="009A1927" w:rsidP="00711F0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заготовительные операции (литье, поковка, штамповка, резка, гибка, очистка металла) (10 баллов);</w:t>
            </w:r>
            <w:r w:rsidR="00711F05"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3C971A80" w14:textId="77777777" w:rsidR="00711F05" w:rsidRPr="00AF30B1" w:rsidRDefault="00711F05" w:rsidP="00711F0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термообработка (закалка, нормализация, отпуск) (15 баллов);</w:t>
            </w:r>
          </w:p>
          <w:p w14:paraId="0BE074DF" w14:textId="77777777" w:rsidR="00711F05" w:rsidRPr="00AF30B1" w:rsidRDefault="00711F05" w:rsidP="00711F0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механическая обработка (точение, сверление, расточка, нарезание резьбы, шлифование, полировка) (20 баллов);</w:t>
            </w:r>
          </w:p>
          <w:p w14:paraId="3CF056B8" w14:textId="77777777" w:rsidR="00711F05" w:rsidRPr="00AF30B1" w:rsidRDefault="00711F05" w:rsidP="00711F0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сварка (рамка агрегатов, детали обвязки) (20 баллов);</w:t>
            </w:r>
          </w:p>
          <w:p w14:paraId="6B3BA429" w14:textId="77777777" w:rsidR="00711F05" w:rsidRPr="00AF30B1" w:rsidRDefault="00711F05" w:rsidP="00711F0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анализ химического состава, механических свойств материалов, неразрушающий контроль (15 баллов);</w:t>
            </w:r>
          </w:p>
          <w:p w14:paraId="6A15B87F" w14:textId="77777777" w:rsidR="00711F05" w:rsidRPr="00AF30B1" w:rsidRDefault="00711F05" w:rsidP="00711F0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сборка изделий (деталей, узлов, агрегатов) (10 баллов);</w:t>
            </w:r>
          </w:p>
          <w:p w14:paraId="70B4495B" w14:textId="5240C5CD" w:rsidR="00440823" w:rsidRPr="00AF30B1" w:rsidRDefault="00711F05" w:rsidP="00CA49E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покраска и нанесение защитных покрытий (10 баллов).</w:t>
            </w:r>
          </w:p>
        </w:tc>
      </w:tr>
      <w:tr w:rsidR="00865EB0" w:rsidRPr="00865EB0" w14:paraId="330E935E" w14:textId="77777777" w:rsidTr="00440823">
        <w:tc>
          <w:tcPr>
            <w:tcW w:w="1843" w:type="dxa"/>
          </w:tcPr>
          <w:p w14:paraId="72D36D44" w14:textId="45B6DEA8" w:rsidR="00440823" w:rsidRPr="00AF30B1" w:rsidRDefault="002A6E10" w:rsidP="004408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из </w:t>
            </w:r>
            <w:r w:rsidR="00440823" w:rsidRPr="002A6E10">
              <w:rPr>
                <w:rFonts w:ascii="Times New Roman" w:hAnsi="Times New Roman" w:cs="Times New Roman"/>
              </w:rPr>
              <w:t>28.25.20.130</w:t>
            </w:r>
          </w:p>
        </w:tc>
        <w:tc>
          <w:tcPr>
            <w:tcW w:w="2694" w:type="dxa"/>
          </w:tcPr>
          <w:p w14:paraId="3413AD5C" w14:textId="77777777" w:rsidR="00440823" w:rsidRPr="00AF30B1" w:rsidRDefault="00440823" w:rsidP="00865EB0">
            <w:pPr>
              <w:jc w:val="center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AF30B1">
              <w:rPr>
                <w:rFonts w:ascii="Times New Roman" w:hAnsi="Times New Roman" w:cs="Times New Roman"/>
                <w:szCs w:val="20"/>
                <w:shd w:val="clear" w:color="auto" w:fill="FFFFFF"/>
              </w:rPr>
              <w:t>Канальный вентилятор (Круглые каналы)</w:t>
            </w:r>
          </w:p>
        </w:tc>
        <w:tc>
          <w:tcPr>
            <w:tcW w:w="10170" w:type="dxa"/>
          </w:tcPr>
          <w:p w14:paraId="71EE6C60" w14:textId="52E4587E" w:rsidR="00440823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 xml:space="preserve">наличие у юридического лица - налогового резидента стран - членов Евразийского экономического союза прав на конструкторскую и техническую документацию в объеме, достаточном для производства, модернизации и развития соответствующей продукции, </w:t>
            </w:r>
            <w:r w:rsidR="00CA59ED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 xml:space="preserve">на срок не менее 5 лет </w:t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&lt;6&gt;;</w:t>
            </w:r>
          </w:p>
          <w:p w14:paraId="31AD5052" w14:textId="77777777" w:rsidR="001C2D72" w:rsidRPr="00AF30B1" w:rsidRDefault="001C2D72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62C0836D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наличие на территории одной из стран - членов Евразийского экономического союза сервисного центра, уполномоченного осуществлять ремонт, послепродажное и гарантийное обслуживание продукции;</w:t>
            </w:r>
          </w:p>
          <w:p w14:paraId="34F655AA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lastRenderedPageBreak/>
              <w:t>проведение установленных нормативными правовыми актами Российской Федерации испытаний продукции на испытательном стенде, расположенном на территории одной из стран - членов Евразийского экономического союза. Испытательное оборудование должно быть аттестовано в соответствии со стандартами стран Евразийского экономического союза;</w:t>
            </w:r>
          </w:p>
          <w:p w14:paraId="5F0FC69D" w14:textId="77777777" w:rsidR="004F5CFE" w:rsidRPr="00865EB0" w:rsidRDefault="004F5CFE" w:rsidP="00865EB0">
            <w:pPr>
              <w:jc w:val="both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  <w:p w14:paraId="04D96B47" w14:textId="60EF1668" w:rsidR="00865EB0" w:rsidRPr="00865EB0" w:rsidRDefault="00865EB0" w:rsidP="00865EB0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65EB0">
              <w:rPr>
                <w:rFonts w:ascii="Times New Roman" w:hAnsi="Times New Roman" w:cs="Times New Roman"/>
                <w:szCs w:val="20"/>
                <w:shd w:val="clear" w:color="auto" w:fill="FFFFFF"/>
              </w:rPr>
              <w:t>канальные вентиляторы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</w:t>
            </w:r>
            <w:r w:rsidRPr="00865EB0">
              <w:rPr>
                <w:rFonts w:ascii="Times New Roman" w:hAnsi="Times New Roman" w:cs="Times New Roman"/>
                <w:szCs w:val="20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к</w:t>
            </w:r>
            <w:r w:rsidRPr="00865EB0">
              <w:rPr>
                <w:rFonts w:ascii="Times New Roman" w:hAnsi="Times New Roman" w:cs="Times New Roman"/>
                <w:szCs w:val="20"/>
                <w:shd w:val="clear" w:color="auto" w:fill="FFFFFF"/>
              </w:rPr>
              <w:t>руглые каналы)</w:t>
            </w:r>
            <w:r w:rsidRPr="00865E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(оцениваемые в совокупности суммарным количеством баллов с 1 января 2023 г. – не менее 160 баллов, </w:t>
            </w:r>
            <w:r w:rsidR="00DB4775">
              <w:rPr>
                <w:rFonts w:ascii="Times New Roman" w:eastAsia="Arial" w:hAnsi="Times New Roman" w:cs="Times New Roman"/>
                <w:sz w:val="24"/>
                <w:szCs w:val="24"/>
              </w:rPr>
              <w:t>с 1 января 202</w:t>
            </w:r>
            <w:r w:rsidR="001735BC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  <w:r w:rsidR="00DB477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г.</w:t>
            </w:r>
            <w:r w:rsidRPr="00865E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– не менее 180</w:t>
            </w:r>
            <w:r w:rsidRPr="00865EB0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 </w:t>
            </w:r>
            <w:r w:rsidR="001735BC">
              <w:rPr>
                <w:rFonts w:ascii="Times New Roman" w:eastAsia="Arial" w:hAnsi="Times New Roman" w:cs="Times New Roman"/>
                <w:sz w:val="24"/>
                <w:szCs w:val="24"/>
              </w:rPr>
              <w:t>баллов, с 1 января 2027</w:t>
            </w:r>
            <w:r w:rsidRPr="00865EB0">
              <w:rPr>
                <w:rFonts w:ascii="Times New Roman" w:eastAsia="Arial" w:hAnsi="Times New Roman" w:cs="Times New Roman"/>
                <w:sz w:val="24"/>
                <w:szCs w:val="24"/>
              </w:rPr>
              <w:t> г. – не менее 200</w:t>
            </w:r>
            <w:r w:rsidRPr="00865EB0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 </w:t>
            </w:r>
            <w:r w:rsidRPr="00865EB0">
              <w:rPr>
                <w:rFonts w:ascii="Times New Roman" w:eastAsia="Arial" w:hAnsi="Times New Roman" w:cs="Times New Roman"/>
                <w:sz w:val="24"/>
                <w:szCs w:val="24"/>
              </w:rPr>
              <w:t>баллов):</w:t>
            </w:r>
          </w:p>
          <w:p w14:paraId="23F528C9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0F2A5E05" w14:textId="2EE54AE0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AF30B1">
              <w:rPr>
                <w:rFonts w:ascii="Times New Roman" w:hAnsi="Times New Roman" w:cs="Times New Roman"/>
                <w:sz w:val="24"/>
                <w:shd w:val="clear" w:color="auto" w:fill="FFFFFF"/>
              </w:rPr>
              <w:t>производство или использование произведенных на территориях государств - членов Евразийского экономического союза следую</w:t>
            </w:r>
            <w:r w:rsidR="001735BC">
              <w:rPr>
                <w:rFonts w:ascii="Times New Roman" w:hAnsi="Times New Roman" w:cs="Times New Roman"/>
                <w:sz w:val="24"/>
                <w:shd w:val="clear" w:color="auto" w:fill="FFFFFF"/>
              </w:rPr>
              <w:t>щих компонентов (комплектующих)</w:t>
            </w:r>
            <w:r w:rsidRPr="00AF30B1">
              <w:rPr>
                <w:rFonts w:ascii="Times New Roman" w:hAnsi="Times New Roman" w:cs="Times New Roman"/>
                <w:sz w:val="24"/>
                <w:shd w:val="clear" w:color="auto" w:fill="FFFFFF"/>
              </w:rPr>
              <w:t>:</w:t>
            </w:r>
          </w:p>
          <w:p w14:paraId="6765A5BA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4193CE73" w14:textId="44F01B86" w:rsidR="00440823" w:rsidRPr="0085136C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 xml:space="preserve">вентилятор </w:t>
            </w:r>
            <w:r w:rsidRPr="0085136C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(мотор</w:t>
            </w:r>
            <w:r w:rsidR="00013965" w:rsidRPr="0085136C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85136C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колесо 87 баллов);</w:t>
            </w:r>
          </w:p>
          <w:p w14:paraId="5E63F19C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корпус 9 баллов;</w:t>
            </w:r>
          </w:p>
          <w:p w14:paraId="3B38D3BA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электрика (провода 1 балл, конденсатор пусковой 3 балла).</w:t>
            </w:r>
          </w:p>
          <w:p w14:paraId="0E1F492F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043E06CC" w14:textId="30299DAE" w:rsidR="00711F05" w:rsidRPr="00AF30B1" w:rsidRDefault="009A1927" w:rsidP="00711F0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заготовительные операции (литье, поковка, штамповка, резка, гибка, очистка металла) (10 баллов);</w:t>
            </w:r>
            <w:r w:rsidR="00711F05"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5A977708" w14:textId="77777777" w:rsidR="00711F05" w:rsidRPr="00AF30B1" w:rsidRDefault="00711F05" w:rsidP="00711F0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термообработка (закалка, нормализация, отпуск) (15 баллов);</w:t>
            </w:r>
          </w:p>
          <w:p w14:paraId="7FBE4D36" w14:textId="77777777" w:rsidR="00711F05" w:rsidRPr="00AF30B1" w:rsidRDefault="00711F05" w:rsidP="00711F0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механическая обработка (точение, сверление, расточка, нарезание резьбы, шлифование, полировка) (20 баллов);</w:t>
            </w:r>
          </w:p>
          <w:p w14:paraId="42A5129E" w14:textId="77777777" w:rsidR="00711F05" w:rsidRPr="00AF30B1" w:rsidRDefault="00711F05" w:rsidP="00711F0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сварка (рамка агрегатов, детали обвязки) (20 баллов);</w:t>
            </w:r>
          </w:p>
          <w:p w14:paraId="51C816EE" w14:textId="77777777" w:rsidR="00711F05" w:rsidRPr="00AF30B1" w:rsidRDefault="00711F05" w:rsidP="00711F0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анализ химического состава, механических свойств материалов, неразрушающий контроль (15 баллов);</w:t>
            </w:r>
          </w:p>
          <w:p w14:paraId="04249902" w14:textId="77777777" w:rsidR="00711F05" w:rsidRPr="00AF30B1" w:rsidRDefault="00711F05" w:rsidP="00711F0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сборка изделий (деталей, узлов, агрегатов) (10 баллов);</w:t>
            </w:r>
          </w:p>
          <w:p w14:paraId="5979DC8B" w14:textId="70BFAA30" w:rsidR="00440823" w:rsidRPr="00AF30B1" w:rsidRDefault="00711F05" w:rsidP="00B76674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покраска и нанесение защитных покрытий (10 баллов).</w:t>
            </w:r>
          </w:p>
        </w:tc>
      </w:tr>
      <w:tr w:rsidR="00865EB0" w:rsidRPr="00865EB0" w14:paraId="68D53DEA" w14:textId="77777777" w:rsidTr="00440823">
        <w:tc>
          <w:tcPr>
            <w:tcW w:w="1843" w:type="dxa"/>
          </w:tcPr>
          <w:p w14:paraId="513852F1" w14:textId="75690F18" w:rsidR="00440823" w:rsidRPr="00AF30B1" w:rsidRDefault="002A6E10" w:rsidP="004408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из </w:t>
            </w:r>
            <w:r w:rsidR="00440823" w:rsidRPr="002A6E10">
              <w:rPr>
                <w:rFonts w:ascii="Times New Roman" w:hAnsi="Times New Roman" w:cs="Times New Roman"/>
              </w:rPr>
              <w:t>28.25.20.130</w:t>
            </w:r>
          </w:p>
        </w:tc>
        <w:tc>
          <w:tcPr>
            <w:tcW w:w="2694" w:type="dxa"/>
          </w:tcPr>
          <w:p w14:paraId="78D2C090" w14:textId="77777777" w:rsidR="00440823" w:rsidRPr="00AF30B1" w:rsidRDefault="00440823" w:rsidP="00440823">
            <w:pPr>
              <w:jc w:val="center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AF30B1">
              <w:rPr>
                <w:rFonts w:ascii="Times New Roman" w:hAnsi="Times New Roman" w:cs="Times New Roman"/>
                <w:szCs w:val="20"/>
                <w:shd w:val="clear" w:color="auto" w:fill="FFFFFF"/>
              </w:rPr>
              <w:t>Канальный вентилятор (Прямоугольные каналы) и Крышные вентиляторы</w:t>
            </w:r>
          </w:p>
        </w:tc>
        <w:tc>
          <w:tcPr>
            <w:tcW w:w="10170" w:type="dxa"/>
          </w:tcPr>
          <w:p w14:paraId="48324C6C" w14:textId="7C04F2D8" w:rsidR="00440823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 xml:space="preserve">наличие у юридического лица - налогового резидента стран - членов Евразийского экономического союза прав на конструкторскую и техническую документацию в объеме, достаточном для производства, модернизации и развития соответствующей продукции, </w:t>
            </w:r>
            <w:r w:rsidR="00CA59ED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 xml:space="preserve">на срок не менее 5 лет </w:t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&lt;6&gt;;</w:t>
            </w:r>
          </w:p>
          <w:p w14:paraId="4F3B6B99" w14:textId="77777777" w:rsidR="001C2D72" w:rsidRPr="00AF30B1" w:rsidRDefault="001C2D72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4CAAABAB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наличие на территории одной из стран - членов Евразийского экономического союза сервисного центра, уполномоченного осуществлять ремонт, послепродажное и гарантийное обслуживание продукции;</w:t>
            </w:r>
          </w:p>
          <w:p w14:paraId="4A889031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7410962B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lastRenderedPageBreak/>
              <w:t>проведение установленных нормативными правовыми актами Российской Федерации испытаний продукции на испытательном стенде, расположенном на территории одной из стран - членов Евразийского экономического союза. Испытательное оборудование должно быть аттестовано в соответствии со стандартами стран Евразийского экономического союза;</w:t>
            </w:r>
          </w:p>
          <w:p w14:paraId="359BA1ED" w14:textId="77777777" w:rsidR="001C2D72" w:rsidRDefault="001C2D72" w:rsidP="004F5CFE">
            <w:pPr>
              <w:jc w:val="both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  <w:p w14:paraId="1B39C0AF" w14:textId="04EC6E08" w:rsidR="00865EB0" w:rsidRPr="006D5CD8" w:rsidRDefault="00865EB0" w:rsidP="00865EB0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D5CD8">
              <w:rPr>
                <w:rFonts w:ascii="Times New Roman" w:hAnsi="Times New Roman" w:cs="Times New Roman"/>
                <w:szCs w:val="20"/>
                <w:shd w:val="clear" w:color="auto" w:fill="FFFFFF"/>
              </w:rPr>
              <w:t>канальны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е </w:t>
            </w:r>
            <w:r w:rsidRPr="006D5CD8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вентилятор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ы</w:t>
            </w:r>
            <w:r w:rsidRPr="006D5CD8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(прямоугольные каналы) и крышные вентиляторы</w:t>
            </w:r>
            <w:r w:rsidRPr="006D5CD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(оцениваемые в совокупности суммарным количеством баллов с 1 января 2023 г. – не менее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Pr="006D5CD8">
              <w:rPr>
                <w:rFonts w:ascii="Times New Roman" w:eastAsia="Arial" w:hAnsi="Times New Roman" w:cs="Times New Roman"/>
                <w:sz w:val="24"/>
                <w:szCs w:val="24"/>
              </w:rPr>
              <w:t>60 баллов,</w:t>
            </w:r>
            <w:r w:rsidR="001C2D7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DB477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 1 </w:t>
            </w:r>
            <w:r w:rsidR="005B2B7B">
              <w:rPr>
                <w:rFonts w:ascii="Times New Roman" w:eastAsia="Arial" w:hAnsi="Times New Roman" w:cs="Times New Roman"/>
                <w:sz w:val="24"/>
                <w:szCs w:val="24"/>
              </w:rPr>
              <w:t>января 2025</w:t>
            </w:r>
            <w:r w:rsidR="00DB477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г.</w:t>
            </w:r>
            <w:r w:rsidRPr="006D5CD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– не менее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Pr="006D5CD8"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  <w:r w:rsidRPr="006D5CD8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 </w:t>
            </w:r>
            <w:r w:rsidR="005B2B7B">
              <w:rPr>
                <w:rFonts w:ascii="Times New Roman" w:eastAsia="Arial" w:hAnsi="Times New Roman" w:cs="Times New Roman"/>
                <w:sz w:val="24"/>
                <w:szCs w:val="24"/>
              </w:rPr>
              <w:t>баллов, с 1 января 2027</w:t>
            </w:r>
            <w:r w:rsidRPr="006D5CD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 г. – не менее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  <w:r w:rsidRPr="006D5CD8">
              <w:rPr>
                <w:rFonts w:ascii="Times New Roman" w:eastAsia="Arial" w:hAnsi="Times New Roman" w:cs="Times New Roman"/>
                <w:sz w:val="24"/>
                <w:szCs w:val="24"/>
              </w:rPr>
              <w:t>00</w:t>
            </w:r>
            <w:r w:rsidRPr="006D5CD8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 </w:t>
            </w:r>
            <w:r w:rsidRPr="006D5CD8">
              <w:rPr>
                <w:rFonts w:ascii="Times New Roman" w:eastAsia="Arial" w:hAnsi="Times New Roman" w:cs="Times New Roman"/>
                <w:sz w:val="24"/>
                <w:szCs w:val="24"/>
              </w:rPr>
              <w:t>баллов):</w:t>
            </w:r>
          </w:p>
          <w:p w14:paraId="11A1BB5D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049DA4B2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AF30B1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производство или использование произведенных на территориях государств - членов Евразийского экономического союза следующих компонентов (комплектующих) </w:t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 xml:space="preserve">(суммарное количество – не менее 100 </w:t>
            </w:r>
            <w:r w:rsidR="008E0F18"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баллов</w:t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)</w:t>
            </w:r>
            <w:r w:rsidRPr="00AF30B1">
              <w:rPr>
                <w:rFonts w:ascii="Times New Roman" w:hAnsi="Times New Roman" w:cs="Times New Roman"/>
                <w:sz w:val="24"/>
                <w:shd w:val="clear" w:color="auto" w:fill="FFFFFF"/>
              </w:rPr>
              <w:t>:</w:t>
            </w:r>
          </w:p>
          <w:p w14:paraId="2EC40633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312E9B95" w14:textId="6B488B5A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вентилятор (</w:t>
            </w:r>
            <w:r w:rsidRPr="0085136C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моторколесо</w:t>
            </w:r>
            <w:r w:rsidR="0085136C" w:rsidRPr="0085136C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82 балла);</w:t>
            </w:r>
          </w:p>
          <w:p w14:paraId="641380CA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корпус 15 баллов;</w:t>
            </w:r>
          </w:p>
          <w:p w14:paraId="5973DC04" w14:textId="75217840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электрика (провода 1 бал</w:t>
            </w:r>
            <w:r w:rsidRPr="0085136C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 xml:space="preserve">л, </w:t>
            </w:r>
            <w:r w:rsidR="0085136C" w:rsidRPr="0085136C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конденсатор</w:t>
            </w:r>
            <w:r w:rsidRPr="0085136C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пусковой 2 балла).</w:t>
            </w:r>
          </w:p>
          <w:p w14:paraId="589004FC" w14:textId="77777777" w:rsidR="005D54D6" w:rsidRPr="00865EB0" w:rsidRDefault="005D54D6" w:rsidP="005D5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C1AD4" w14:textId="67FF700B" w:rsidR="005D54D6" w:rsidRPr="00AF30B1" w:rsidRDefault="009A1927" w:rsidP="005D54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заготовительные операции (литье, поковка, штамповка, резка, гибка, очистка металла) (10 баллов);</w:t>
            </w:r>
            <w:r w:rsidR="005D54D6"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593E0457" w14:textId="77777777" w:rsidR="005D54D6" w:rsidRPr="00AF30B1" w:rsidRDefault="005D54D6" w:rsidP="005D54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термообработка (закалка, нормализация, отпуск) (15 баллов);</w:t>
            </w:r>
          </w:p>
          <w:p w14:paraId="3B3968D4" w14:textId="77777777" w:rsidR="005D54D6" w:rsidRPr="00AF30B1" w:rsidRDefault="005D54D6" w:rsidP="005D54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механическая обработка (точение, сверление, расточка, нарезание резьбы, шлифование, полировка) (20 баллов);</w:t>
            </w:r>
          </w:p>
          <w:p w14:paraId="24776416" w14:textId="77777777" w:rsidR="005D54D6" w:rsidRPr="00AF30B1" w:rsidRDefault="005D54D6" w:rsidP="005D54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сварка (рамка агрегатов, детали обвязки) (20 баллов);</w:t>
            </w:r>
          </w:p>
          <w:p w14:paraId="13475605" w14:textId="77777777" w:rsidR="005D54D6" w:rsidRPr="00AF30B1" w:rsidRDefault="005D54D6" w:rsidP="005D54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анализ химического состава, механических свойств материалов, неразрушающий контроль (15 баллов);</w:t>
            </w:r>
          </w:p>
          <w:p w14:paraId="32BBAFDF" w14:textId="77777777" w:rsidR="005D54D6" w:rsidRPr="00AF30B1" w:rsidRDefault="005D54D6" w:rsidP="005D54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сборка изделий (деталей, узлов, агрегатов) (10 баллов);</w:t>
            </w:r>
          </w:p>
          <w:p w14:paraId="5C815636" w14:textId="25F67059" w:rsidR="00440823" w:rsidRPr="00AF30B1" w:rsidRDefault="005D54D6" w:rsidP="004F5CFE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покраска и нанесение защитных покрытий (10 баллов).</w:t>
            </w:r>
          </w:p>
        </w:tc>
      </w:tr>
      <w:tr w:rsidR="00865EB0" w:rsidRPr="00865EB0" w14:paraId="41AB8C84" w14:textId="77777777" w:rsidTr="00440823">
        <w:tc>
          <w:tcPr>
            <w:tcW w:w="1843" w:type="dxa"/>
          </w:tcPr>
          <w:p w14:paraId="29CF715D" w14:textId="34AEAE24" w:rsidR="00440823" w:rsidRPr="00AF30B1" w:rsidRDefault="00865EB0" w:rsidP="00865E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 </w:t>
            </w:r>
            <w:r w:rsidR="00440823" w:rsidRPr="00AF30B1">
              <w:rPr>
                <w:rFonts w:ascii="Times New Roman" w:eastAsia="Calibri" w:hAnsi="Times New Roman" w:cs="Times New Roman"/>
                <w:sz w:val="24"/>
                <w:szCs w:val="24"/>
              </w:rPr>
              <w:t>28.25.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14:paraId="163CB97B" w14:textId="77777777" w:rsidR="00440823" w:rsidRDefault="00440823" w:rsidP="00440823">
            <w:pPr>
              <w:jc w:val="center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AF30B1">
              <w:rPr>
                <w:rFonts w:ascii="Times New Roman" w:hAnsi="Times New Roman" w:cs="Times New Roman"/>
                <w:szCs w:val="20"/>
                <w:shd w:val="clear" w:color="auto" w:fill="FFFFFF"/>
              </w:rPr>
              <w:t>Руфтопы</w:t>
            </w:r>
          </w:p>
          <w:p w14:paraId="32A45C1B" w14:textId="77777777" w:rsidR="00865EB0" w:rsidRPr="00AF30B1" w:rsidRDefault="00865EB0" w:rsidP="00440823">
            <w:pPr>
              <w:jc w:val="center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(крышные кондиционеры)</w:t>
            </w:r>
          </w:p>
        </w:tc>
        <w:tc>
          <w:tcPr>
            <w:tcW w:w="10170" w:type="dxa"/>
          </w:tcPr>
          <w:p w14:paraId="666E4907" w14:textId="4A7B07BB" w:rsidR="00440823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 xml:space="preserve">наличие у юридического лица - налогового резидента стран - членов Евразийского экономического союза прав на конструкторскую и техническую документацию в объеме, достаточном для производства, модернизации и развития соответствующей продукции, </w:t>
            </w:r>
            <w:r w:rsidR="00CA59ED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 xml:space="preserve">на срок не менее 5 лет </w:t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&lt;6&gt;;</w:t>
            </w:r>
          </w:p>
          <w:p w14:paraId="7D45DEA0" w14:textId="77777777" w:rsidR="001C2D72" w:rsidRPr="00AF30B1" w:rsidRDefault="001C2D72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2FF48DDA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наличие на территории одной из стран - членов Евразийского экономического союза сервисного центра, уполномоченного осуществлять ремонт, послепродажное и гарантийное обслуживание продукции;</w:t>
            </w:r>
          </w:p>
          <w:p w14:paraId="1EA87C87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lastRenderedPageBreak/>
              <w:t>проведение установленных нормативными правовыми актами Российской Федерации испытаний продукции на испытательном стенде, расположенном на территории одной из стран - членов Евразийского экономического союза. Испытательное оборудование должно быть аттестовано в соответствии со стандартами стран Евразийского экономического союза;</w:t>
            </w:r>
          </w:p>
          <w:p w14:paraId="44CCF912" w14:textId="77777777" w:rsidR="004F5CFE" w:rsidRDefault="004F5CFE" w:rsidP="004F5CFE">
            <w:pPr>
              <w:jc w:val="both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  <w:p w14:paraId="54576571" w14:textId="7C7AA964" w:rsidR="00865EB0" w:rsidRPr="001C644C" w:rsidRDefault="00865EB0" w:rsidP="00865EB0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C644C">
              <w:rPr>
                <w:rFonts w:ascii="Times New Roman" w:hAnsi="Times New Roman" w:cs="Times New Roman"/>
                <w:szCs w:val="20"/>
                <w:shd w:val="clear" w:color="auto" w:fill="FFFFFF"/>
              </w:rPr>
              <w:t>руфтопы</w:t>
            </w:r>
            <w:r w:rsidRPr="001C6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(оцениваемые в совокупности суммарным количеством баллов с 1 января 2023 г. – не менее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Pr="001C6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60 баллов, </w:t>
            </w:r>
            <w:r w:rsidR="005B2B7B">
              <w:rPr>
                <w:rFonts w:ascii="Times New Roman" w:eastAsia="Arial" w:hAnsi="Times New Roman" w:cs="Times New Roman"/>
                <w:sz w:val="24"/>
                <w:szCs w:val="24"/>
              </w:rPr>
              <w:t>с 1 января</w:t>
            </w:r>
            <w:r w:rsidR="00DB477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202</w:t>
            </w:r>
            <w:r w:rsidR="005B2B7B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  <w:r w:rsidR="00DB477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г.</w:t>
            </w:r>
            <w:r w:rsidRPr="001C6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– не менее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Pr="001C644C"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  <w:r w:rsidRPr="001C644C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 </w:t>
            </w:r>
            <w:r w:rsidRPr="001C644C">
              <w:rPr>
                <w:rFonts w:ascii="Times New Roman" w:eastAsia="Arial" w:hAnsi="Times New Roman" w:cs="Times New Roman"/>
                <w:sz w:val="24"/>
                <w:szCs w:val="24"/>
              </w:rPr>
              <w:t>баллов, с 1 января 202</w:t>
            </w:r>
            <w:r w:rsidR="005B2B7B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  <w:r w:rsidRPr="001C6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 г. – не менее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  <w:r w:rsidRPr="001C644C">
              <w:rPr>
                <w:rFonts w:ascii="Times New Roman" w:eastAsia="Arial" w:hAnsi="Times New Roman" w:cs="Times New Roman"/>
                <w:sz w:val="24"/>
                <w:szCs w:val="24"/>
              </w:rPr>
              <w:t>00</w:t>
            </w:r>
            <w:r w:rsidRPr="001C644C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 </w:t>
            </w:r>
            <w:r w:rsidRPr="001C644C">
              <w:rPr>
                <w:rFonts w:ascii="Times New Roman" w:eastAsia="Arial" w:hAnsi="Times New Roman" w:cs="Times New Roman"/>
                <w:sz w:val="24"/>
                <w:szCs w:val="24"/>
              </w:rPr>
              <w:t>баллов):</w:t>
            </w:r>
          </w:p>
          <w:p w14:paraId="37DB8FB2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7D246BDD" w14:textId="395B3E1B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AF30B1">
              <w:rPr>
                <w:rFonts w:ascii="Times New Roman" w:hAnsi="Times New Roman" w:cs="Times New Roman"/>
                <w:sz w:val="24"/>
                <w:shd w:val="clear" w:color="auto" w:fill="FFFFFF"/>
              </w:rPr>
              <w:t>производство или использование произведенных на территориях государств - членов Евразийского экономического союза следующих компонентов (комплектующих):</w:t>
            </w:r>
          </w:p>
          <w:p w14:paraId="794AF312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4B5BE80F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корпус (корпус 20 баллов, панели 8 баллов);</w:t>
            </w:r>
          </w:p>
          <w:p w14:paraId="1FE25E4B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вентиляторная группа (колесо вентилятора 12 баллов, двигатель вентилятора 9 баллов);</w:t>
            </w:r>
          </w:p>
          <w:p w14:paraId="4A482ABA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холодильный контур (теплообменники вода 5 баллов, теплообменники фреон 1 балл, компрессор</w:t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br/>
              <w:t>25 баллов);</w:t>
            </w:r>
          </w:p>
          <w:p w14:paraId="4D9C0659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газовая горелка 8 баллов;</w:t>
            </w:r>
          </w:p>
          <w:p w14:paraId="75AC69EF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автоматика (щит автоматики 7 баллов, датчики 1 балл);</w:t>
            </w:r>
          </w:p>
          <w:p w14:paraId="7268DB59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другое (ТЭН 3 балла, провода 1 балл).</w:t>
            </w:r>
          </w:p>
          <w:p w14:paraId="3BB3EA55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69493625" w14:textId="68C29A46" w:rsidR="00565A3D" w:rsidRPr="00AF30B1" w:rsidRDefault="009A1927" w:rsidP="00565A3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заготовительные операции (литье, поковка, штамповка, резка, гибка, очистка металла) (10 баллов);</w:t>
            </w:r>
            <w:r w:rsidR="00565A3D"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38AF08BD" w14:textId="77777777" w:rsidR="00565A3D" w:rsidRPr="00AF30B1" w:rsidRDefault="00565A3D" w:rsidP="00565A3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термообработка (закалка, нормализация, отпуск) (15 баллов);</w:t>
            </w:r>
          </w:p>
          <w:p w14:paraId="2DEEFF72" w14:textId="77777777" w:rsidR="00565A3D" w:rsidRPr="00AF30B1" w:rsidRDefault="00565A3D" w:rsidP="00565A3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механическая обработка (точение, сверление, расточка, нарезание резьбы, шлифование, полировка) (20 баллов);</w:t>
            </w:r>
          </w:p>
          <w:p w14:paraId="44CA8883" w14:textId="77777777" w:rsidR="00565A3D" w:rsidRPr="00AF30B1" w:rsidRDefault="00565A3D" w:rsidP="00565A3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сварка (рамка агрегатов, детали обвязки) (20 баллов);</w:t>
            </w:r>
          </w:p>
          <w:p w14:paraId="28E3EA19" w14:textId="7C6E7FAB" w:rsidR="00565A3D" w:rsidRPr="00AF30B1" w:rsidRDefault="00565A3D" w:rsidP="00565A3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анализ химического состава, механических свойств материалов, неразрушающий контроль</w:t>
            </w:r>
            <w:r w:rsidR="001C2D7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(15 баллов);</w:t>
            </w:r>
          </w:p>
          <w:p w14:paraId="4A98991F" w14:textId="77777777" w:rsidR="00565A3D" w:rsidRPr="00AF30B1" w:rsidRDefault="00565A3D" w:rsidP="00565A3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сборка изделий (деталей, узлов, агрегатов) (10 баллов);</w:t>
            </w:r>
          </w:p>
          <w:p w14:paraId="758D1D57" w14:textId="54F51124" w:rsidR="00440823" w:rsidRPr="00AF30B1" w:rsidRDefault="00565A3D" w:rsidP="004F5CFE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</w:rPr>
              <w:t>покраска и нанесение защитных покрытий (10 баллов).</w:t>
            </w:r>
          </w:p>
        </w:tc>
      </w:tr>
      <w:tr w:rsidR="00865EB0" w:rsidRPr="00865EB0" w14:paraId="70EDD2AF" w14:textId="77777777" w:rsidTr="00440823">
        <w:tc>
          <w:tcPr>
            <w:tcW w:w="1843" w:type="dxa"/>
          </w:tcPr>
          <w:p w14:paraId="6D3A6BCF" w14:textId="0CF51E81" w:rsidR="00440823" w:rsidRPr="00AF30B1" w:rsidRDefault="00865EB0" w:rsidP="00865E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 </w:t>
            </w:r>
            <w:r w:rsidR="00440823" w:rsidRPr="00AF30B1">
              <w:rPr>
                <w:rFonts w:ascii="Times New Roman" w:eastAsia="Calibri" w:hAnsi="Times New Roman" w:cs="Times New Roman"/>
                <w:sz w:val="24"/>
                <w:szCs w:val="24"/>
              </w:rPr>
              <w:t>28.25.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14:paraId="7546C574" w14:textId="77777777" w:rsidR="00440823" w:rsidRPr="00AF30B1" w:rsidRDefault="00440823" w:rsidP="00440823">
            <w:pPr>
              <w:jc w:val="center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AF30B1">
              <w:rPr>
                <w:rFonts w:ascii="Times New Roman" w:hAnsi="Times New Roman" w:cs="Times New Roman"/>
                <w:szCs w:val="20"/>
                <w:shd w:val="clear" w:color="auto" w:fill="FFFFFF"/>
              </w:rPr>
              <w:t>Фанкойлы</w:t>
            </w:r>
          </w:p>
        </w:tc>
        <w:tc>
          <w:tcPr>
            <w:tcW w:w="10170" w:type="dxa"/>
          </w:tcPr>
          <w:p w14:paraId="3711EAA7" w14:textId="142E4518" w:rsidR="00440823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 xml:space="preserve">наличие у юридического лица - налогового резидента стран - членов Евразийского экономического союза прав на конструкторскую и техническую документацию в объеме, достаточном для производства, модернизации и развития соответствующей продукции, </w:t>
            </w:r>
            <w:r w:rsidR="00CA59ED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 xml:space="preserve">на срок не менее 5 лет </w:t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&lt;6&gt;;</w:t>
            </w:r>
          </w:p>
          <w:p w14:paraId="3624C5A6" w14:textId="77777777" w:rsidR="001C2D72" w:rsidRPr="00AF30B1" w:rsidRDefault="001C2D72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4563D7B8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lastRenderedPageBreak/>
              <w:t>наличие на территории одной из стран - членов Евразийского экономического союза сервисного центра, уполномоченного осуществлять ремонт, послепродажное и гарантийное обслуживание продукции;</w:t>
            </w:r>
          </w:p>
          <w:p w14:paraId="22577986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10DDCEB1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проведение установленных нормативными правовыми актами Российской Федерации испытаний продукции на испытательном стенде, расположенном на территории одной из стран - членов Евразийского экономического союза. Испытательное оборудование должно быть аттестовано в соответствии со стандартами стран Евразийского экономического союза;</w:t>
            </w:r>
          </w:p>
          <w:p w14:paraId="3DF72A6E" w14:textId="77777777" w:rsidR="004F5CFE" w:rsidRPr="00AF30B1" w:rsidRDefault="004F5CFE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7DC963B1" w14:textId="35A98719" w:rsidR="00865EB0" w:rsidRDefault="00865EB0" w:rsidP="0086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EB0">
              <w:rPr>
                <w:rFonts w:ascii="Times New Roman" w:hAnsi="Times New Roman" w:cs="Times New Roman"/>
                <w:sz w:val="24"/>
                <w:szCs w:val="24"/>
              </w:rPr>
              <w:t xml:space="preserve">фанкойлы (оцениваемые в совокупности суммарным количеством баллов с 1 января 2023 г. –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5EB0">
              <w:rPr>
                <w:rFonts w:ascii="Times New Roman" w:hAnsi="Times New Roman" w:cs="Times New Roman"/>
                <w:sz w:val="24"/>
                <w:szCs w:val="24"/>
              </w:rPr>
              <w:t xml:space="preserve">60 баллов, </w:t>
            </w:r>
            <w:r w:rsidR="005B2B7B">
              <w:rPr>
                <w:rFonts w:ascii="Times New Roman" w:hAnsi="Times New Roman" w:cs="Times New Roman"/>
                <w:sz w:val="24"/>
                <w:szCs w:val="24"/>
              </w:rPr>
              <w:t>с 1 января</w:t>
            </w:r>
            <w:r w:rsidR="00DB477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B2B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477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865EB0">
              <w:rPr>
                <w:rFonts w:ascii="Times New Roman" w:hAnsi="Times New Roman" w:cs="Times New Roman"/>
                <w:sz w:val="24"/>
                <w:szCs w:val="24"/>
              </w:rPr>
              <w:t xml:space="preserve">. –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5EB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865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65EB0">
              <w:rPr>
                <w:rFonts w:ascii="Times New Roman" w:hAnsi="Times New Roman" w:cs="Times New Roman"/>
                <w:sz w:val="24"/>
                <w:szCs w:val="24"/>
              </w:rPr>
              <w:t>баллов, с 1 января 202</w:t>
            </w:r>
            <w:r w:rsidR="005B2B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65EB0">
              <w:rPr>
                <w:rFonts w:ascii="Times New Roman" w:hAnsi="Times New Roman" w:cs="Times New Roman"/>
                <w:sz w:val="24"/>
                <w:szCs w:val="24"/>
              </w:rPr>
              <w:t xml:space="preserve"> г. –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65EB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65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65EB0">
              <w:rPr>
                <w:rFonts w:ascii="Times New Roman" w:hAnsi="Times New Roman" w:cs="Times New Roman"/>
                <w:sz w:val="24"/>
                <w:szCs w:val="24"/>
              </w:rPr>
              <w:t>баллов):</w:t>
            </w:r>
          </w:p>
          <w:p w14:paraId="32027CD4" w14:textId="77777777" w:rsidR="00865EB0" w:rsidRPr="00865EB0" w:rsidRDefault="00865EB0" w:rsidP="0086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BB0DA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AF30B1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производство или использование произведенных на территориях государств - членов Евразийского экономического союза следующих компонентов (комплектующих) </w:t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 xml:space="preserve">(суммарное количество – не менее 100 </w:t>
            </w:r>
            <w:r w:rsidR="008E0F18"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баллов</w:t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)</w:t>
            </w:r>
            <w:r w:rsidRPr="00AF30B1">
              <w:rPr>
                <w:rFonts w:ascii="Times New Roman" w:hAnsi="Times New Roman" w:cs="Times New Roman"/>
                <w:sz w:val="24"/>
                <w:shd w:val="clear" w:color="auto" w:fill="FFFFFF"/>
              </w:rPr>
              <w:t>:</w:t>
            </w:r>
          </w:p>
          <w:p w14:paraId="383C5AE3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7E777913" w14:textId="6FAD9E45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вентилятор (</w:t>
            </w:r>
            <w:r w:rsidRPr="0085136C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мотор</w:t>
            </w:r>
            <w:r w:rsidR="0085136C" w:rsidRPr="0085136C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85136C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колесо 38 баллов);</w:t>
            </w:r>
          </w:p>
          <w:p w14:paraId="486CBA19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корпус 15 баллов;</w:t>
            </w:r>
          </w:p>
          <w:p w14:paraId="0E2C3604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теплообменник 25 баллов;</w:t>
            </w:r>
          </w:p>
          <w:p w14:paraId="5120DE44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автоматика (пульт, регулятор 9 баллов, датчики 3 балла, приводы на воду 7 баллов);</w:t>
            </w:r>
          </w:p>
          <w:p w14:paraId="74FBB3FC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электрика (провода 1 балл, конденсатор пусковой 2 балла).</w:t>
            </w:r>
          </w:p>
          <w:p w14:paraId="5F4BAFB7" w14:textId="77777777" w:rsidR="000447A2" w:rsidRPr="00865EB0" w:rsidRDefault="000447A2" w:rsidP="0004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0F005" w14:textId="41EF0911" w:rsidR="000447A2" w:rsidRPr="00865EB0" w:rsidRDefault="009A1927" w:rsidP="0004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заготовительные операции (литье, поковка, штамповка, резка, гибка, очистка металла) (10 баллов);</w:t>
            </w:r>
            <w:r w:rsidR="000447A2" w:rsidRPr="00865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24E947" w14:textId="77777777" w:rsidR="000447A2" w:rsidRPr="00865EB0" w:rsidRDefault="000447A2" w:rsidP="0004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EB0">
              <w:rPr>
                <w:rFonts w:ascii="Times New Roman" w:hAnsi="Times New Roman" w:cs="Times New Roman"/>
                <w:sz w:val="24"/>
                <w:szCs w:val="24"/>
              </w:rPr>
              <w:t>термообработка (закалка, нормализация, отпуск) (15 баллов);</w:t>
            </w:r>
          </w:p>
          <w:p w14:paraId="35160D34" w14:textId="77777777" w:rsidR="000447A2" w:rsidRPr="00865EB0" w:rsidRDefault="000447A2" w:rsidP="0004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EB0">
              <w:rPr>
                <w:rFonts w:ascii="Times New Roman" w:hAnsi="Times New Roman" w:cs="Times New Roman"/>
                <w:sz w:val="24"/>
                <w:szCs w:val="24"/>
              </w:rPr>
              <w:t>механическая обработка (точение, сверление, расточка, нарезание резьбы, шлифование, полировка) (20 баллов);</w:t>
            </w:r>
          </w:p>
          <w:p w14:paraId="2A055783" w14:textId="77777777" w:rsidR="000447A2" w:rsidRPr="00865EB0" w:rsidRDefault="000447A2" w:rsidP="0004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EB0">
              <w:rPr>
                <w:rFonts w:ascii="Times New Roman" w:hAnsi="Times New Roman" w:cs="Times New Roman"/>
                <w:sz w:val="24"/>
                <w:szCs w:val="24"/>
              </w:rPr>
              <w:t>сварка (рамка агрегатов, детали обвязки) (20 баллов);</w:t>
            </w:r>
          </w:p>
          <w:p w14:paraId="29FB0B57" w14:textId="77777777" w:rsidR="000447A2" w:rsidRPr="00865EB0" w:rsidRDefault="000447A2" w:rsidP="0004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EB0">
              <w:rPr>
                <w:rFonts w:ascii="Times New Roman" w:hAnsi="Times New Roman" w:cs="Times New Roman"/>
                <w:sz w:val="24"/>
                <w:szCs w:val="24"/>
              </w:rPr>
              <w:t>анализ химического состава, механических свойств материалов, неразрушающий контроль (15 баллов);</w:t>
            </w:r>
          </w:p>
          <w:p w14:paraId="1EEEDEC6" w14:textId="77777777" w:rsidR="000447A2" w:rsidRPr="00865EB0" w:rsidRDefault="000447A2" w:rsidP="0004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EB0">
              <w:rPr>
                <w:rFonts w:ascii="Times New Roman" w:hAnsi="Times New Roman" w:cs="Times New Roman"/>
                <w:sz w:val="24"/>
                <w:szCs w:val="24"/>
              </w:rPr>
              <w:t>сборка изделий (деталей, узлов, агрегатов) (10 баллов);</w:t>
            </w:r>
          </w:p>
          <w:p w14:paraId="18C80D73" w14:textId="77777777" w:rsidR="00440823" w:rsidRDefault="000447A2" w:rsidP="004F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EB0">
              <w:rPr>
                <w:rFonts w:ascii="Times New Roman" w:hAnsi="Times New Roman" w:cs="Times New Roman"/>
                <w:sz w:val="24"/>
                <w:szCs w:val="24"/>
              </w:rPr>
              <w:t>покраска и нанесение защитных покрытий (10 баллов).</w:t>
            </w:r>
          </w:p>
          <w:p w14:paraId="6C1B5DE4" w14:textId="7271F4C5" w:rsidR="006E7ED5" w:rsidRPr="00722CFA" w:rsidRDefault="006E7ED5" w:rsidP="004F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B0" w:rsidRPr="00865EB0" w14:paraId="5C124E4F" w14:textId="77777777" w:rsidTr="00440823">
        <w:tc>
          <w:tcPr>
            <w:tcW w:w="1843" w:type="dxa"/>
          </w:tcPr>
          <w:p w14:paraId="6EB88247" w14:textId="066B3604" w:rsidR="00440823" w:rsidRPr="00AF30B1" w:rsidRDefault="00440823" w:rsidP="004408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0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28.25.20.11</w:t>
            </w:r>
            <w:r w:rsidR="00865EB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14:paraId="376ABDA1" w14:textId="77777777" w:rsidR="00440823" w:rsidRPr="00AF30B1" w:rsidRDefault="00440823" w:rsidP="00440823">
            <w:pPr>
              <w:jc w:val="center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AF30B1">
              <w:rPr>
                <w:rFonts w:ascii="Times New Roman" w:hAnsi="Times New Roman" w:cs="Times New Roman"/>
                <w:szCs w:val="20"/>
                <w:shd w:val="clear" w:color="auto" w:fill="FFFFFF"/>
              </w:rPr>
              <w:t>Центробежные вентиляторы</w:t>
            </w:r>
          </w:p>
        </w:tc>
        <w:tc>
          <w:tcPr>
            <w:tcW w:w="10170" w:type="dxa"/>
          </w:tcPr>
          <w:p w14:paraId="14F98941" w14:textId="575F1AE7" w:rsidR="00440823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 xml:space="preserve">наличие у юридического лица - налогового резидента стран - членов Евразийского экономического союза прав на конструкторскую и техническую документацию в объеме, достаточном для производства, модернизации и развития соответствующей продукции, </w:t>
            </w:r>
            <w:r w:rsidR="00CA59ED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 xml:space="preserve">на срок не менее 5 лет </w:t>
            </w: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&lt;6&gt;;</w:t>
            </w:r>
          </w:p>
          <w:p w14:paraId="41B16E4A" w14:textId="77777777" w:rsidR="001C2D72" w:rsidRPr="00AF30B1" w:rsidRDefault="001C2D72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44134C31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наличие на территории одной из стран - членов Евразийского экономического союза сервисного центра, уполномоченного осуществлять ремонт, послепродажное и гарантийное обслуживание продукции;</w:t>
            </w:r>
          </w:p>
          <w:p w14:paraId="335EDBE1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592605AD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проведение установленных нормативными правовыми актами Российской Федерации испытаний продукции на испытательном стенде, расположенном на территории одной из стран - членов Евразийского экономического союза. Испытательное оборудование должно быть аттестовано в соответствии со стандартами стран Евразийского экономического союза;</w:t>
            </w:r>
          </w:p>
          <w:p w14:paraId="05DFB127" w14:textId="77777777" w:rsidR="004F5CFE" w:rsidRDefault="004F5CFE" w:rsidP="0086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EE655" w14:textId="4EE0DF4E" w:rsidR="00865EB0" w:rsidRPr="00865EB0" w:rsidRDefault="00865EB0" w:rsidP="0086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EB0">
              <w:rPr>
                <w:rFonts w:ascii="Times New Roman" w:hAnsi="Times New Roman" w:cs="Times New Roman"/>
                <w:sz w:val="24"/>
                <w:szCs w:val="24"/>
              </w:rPr>
              <w:t xml:space="preserve">центробежные вентиляторы (оцениваемые в совокупности суммарным количеством баллов с 1 января 2023 г. –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5EB0">
              <w:rPr>
                <w:rFonts w:ascii="Times New Roman" w:hAnsi="Times New Roman" w:cs="Times New Roman"/>
                <w:sz w:val="24"/>
                <w:szCs w:val="24"/>
              </w:rPr>
              <w:t xml:space="preserve">60 баллов, </w:t>
            </w:r>
            <w:r w:rsidR="00DB4775">
              <w:rPr>
                <w:rFonts w:ascii="Times New Roman" w:hAnsi="Times New Roman" w:cs="Times New Roman"/>
                <w:sz w:val="24"/>
                <w:szCs w:val="24"/>
              </w:rPr>
              <w:t>с 1 января</w:t>
            </w:r>
            <w:r w:rsidR="005B2B7B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DB477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865EB0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5EB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865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65EB0">
              <w:rPr>
                <w:rFonts w:ascii="Times New Roman" w:hAnsi="Times New Roman" w:cs="Times New Roman"/>
                <w:sz w:val="24"/>
                <w:szCs w:val="24"/>
              </w:rPr>
              <w:t>баллов, с 1 января 202</w:t>
            </w:r>
            <w:r w:rsidR="005B2B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65EB0">
              <w:rPr>
                <w:rFonts w:ascii="Times New Roman" w:hAnsi="Times New Roman" w:cs="Times New Roman"/>
                <w:sz w:val="24"/>
                <w:szCs w:val="24"/>
              </w:rPr>
              <w:t xml:space="preserve"> г. –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65EB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65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65EB0">
              <w:rPr>
                <w:rFonts w:ascii="Times New Roman" w:hAnsi="Times New Roman" w:cs="Times New Roman"/>
                <w:sz w:val="24"/>
                <w:szCs w:val="24"/>
              </w:rPr>
              <w:t>баллов):</w:t>
            </w:r>
          </w:p>
          <w:p w14:paraId="075705B4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30826E0F" w14:textId="584DAC64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AF30B1">
              <w:rPr>
                <w:rFonts w:ascii="Times New Roman" w:hAnsi="Times New Roman" w:cs="Times New Roman"/>
                <w:sz w:val="24"/>
                <w:shd w:val="clear" w:color="auto" w:fill="FFFFFF"/>
              </w:rPr>
              <w:t>производство или использование произведенных на территориях государств - членов Евразийского экономического союза следующих компонентов (комплектующих)</w:t>
            </w:r>
            <w:r w:rsidR="00865EB0">
              <w:rPr>
                <w:rFonts w:ascii="Times New Roman" w:hAnsi="Times New Roman" w:cs="Times New Roman"/>
                <w:sz w:val="24"/>
                <w:shd w:val="clear" w:color="auto" w:fill="FFFFFF"/>
              </w:rPr>
              <w:t>:</w:t>
            </w:r>
          </w:p>
          <w:p w14:paraId="16C4FA9C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1DCEFF40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вентилятор (вентиляционное колесо 40 баллов, двигатель 45 баллов);</w:t>
            </w:r>
          </w:p>
          <w:p w14:paraId="29230627" w14:textId="77777777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корпус 12 баллов;</w:t>
            </w:r>
          </w:p>
          <w:p w14:paraId="59345E45" w14:textId="36DB6CD8" w:rsidR="00440823" w:rsidRPr="00AF30B1" w:rsidRDefault="00440823" w:rsidP="0044082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AF30B1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электрика (провода 1 балл, конденсатор пусковой 2 балла).</w:t>
            </w:r>
          </w:p>
          <w:p w14:paraId="38907BD8" w14:textId="77777777" w:rsidR="006E4609" w:rsidRPr="00865EB0" w:rsidRDefault="006E4609" w:rsidP="006E4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BD5B4" w14:textId="2DCEED9E" w:rsidR="006E4609" w:rsidRPr="00865EB0" w:rsidRDefault="009A1927" w:rsidP="006E4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заготовительные операции (литье, поковка, штамповка, резка, гибка, очистка металла) (10 баллов);</w:t>
            </w:r>
            <w:r w:rsidR="006E4609" w:rsidRPr="00865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7211C4" w14:textId="77777777" w:rsidR="006E4609" w:rsidRPr="00865EB0" w:rsidRDefault="006E4609" w:rsidP="006E4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EB0">
              <w:rPr>
                <w:rFonts w:ascii="Times New Roman" w:hAnsi="Times New Roman" w:cs="Times New Roman"/>
                <w:sz w:val="24"/>
                <w:szCs w:val="24"/>
              </w:rPr>
              <w:t>термообработка (закалка, нормализация, отпуск) (15 баллов);</w:t>
            </w:r>
          </w:p>
          <w:p w14:paraId="3E204899" w14:textId="77777777" w:rsidR="006E4609" w:rsidRPr="00865EB0" w:rsidRDefault="006E4609" w:rsidP="006E4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EB0">
              <w:rPr>
                <w:rFonts w:ascii="Times New Roman" w:hAnsi="Times New Roman" w:cs="Times New Roman"/>
                <w:sz w:val="24"/>
                <w:szCs w:val="24"/>
              </w:rPr>
              <w:t>механическая обработка (точение, сверление, расточка, нарезание резьбы, шлифование, полировка) (20 баллов);</w:t>
            </w:r>
          </w:p>
          <w:p w14:paraId="778DD87D" w14:textId="77777777" w:rsidR="006E4609" w:rsidRPr="00865EB0" w:rsidRDefault="006E4609" w:rsidP="006E4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EB0">
              <w:rPr>
                <w:rFonts w:ascii="Times New Roman" w:hAnsi="Times New Roman" w:cs="Times New Roman"/>
                <w:sz w:val="24"/>
                <w:szCs w:val="24"/>
              </w:rPr>
              <w:t>сварка (рамка агрегатов, детали обвязки) (20 баллов);</w:t>
            </w:r>
          </w:p>
          <w:p w14:paraId="17B73B7C" w14:textId="77777777" w:rsidR="006E4609" w:rsidRPr="00865EB0" w:rsidRDefault="006E4609" w:rsidP="006E4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EB0">
              <w:rPr>
                <w:rFonts w:ascii="Times New Roman" w:hAnsi="Times New Roman" w:cs="Times New Roman"/>
                <w:sz w:val="24"/>
                <w:szCs w:val="24"/>
              </w:rPr>
              <w:t>анализ химического состава, механических свойств материалов, неразрушающий контроль (15 баллов);</w:t>
            </w:r>
          </w:p>
          <w:p w14:paraId="6B71B220" w14:textId="77777777" w:rsidR="006E4609" w:rsidRPr="00865EB0" w:rsidRDefault="006E4609" w:rsidP="006E4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EB0">
              <w:rPr>
                <w:rFonts w:ascii="Times New Roman" w:hAnsi="Times New Roman" w:cs="Times New Roman"/>
                <w:sz w:val="24"/>
                <w:szCs w:val="24"/>
              </w:rPr>
              <w:t>сборка изделий (деталей, узлов, агрегатов) (10 баллов);</w:t>
            </w:r>
          </w:p>
          <w:p w14:paraId="64C7B25C" w14:textId="73D7F3A6" w:rsidR="004E5505" w:rsidRPr="004F5CFE" w:rsidRDefault="006E4609" w:rsidP="004F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EB0">
              <w:rPr>
                <w:rFonts w:ascii="Times New Roman" w:hAnsi="Times New Roman" w:cs="Times New Roman"/>
                <w:sz w:val="24"/>
                <w:szCs w:val="24"/>
              </w:rPr>
              <w:t>покраска и нанесение защитных покрытий (10 баллов).</w:t>
            </w:r>
          </w:p>
        </w:tc>
      </w:tr>
      <w:tr w:rsidR="00887172" w:rsidRPr="00865EB0" w14:paraId="0430E2AF" w14:textId="77777777" w:rsidTr="00440823">
        <w:tc>
          <w:tcPr>
            <w:tcW w:w="1843" w:type="dxa"/>
          </w:tcPr>
          <w:p w14:paraId="17A054CF" w14:textId="2BDF23A2" w:rsidR="00887172" w:rsidRPr="00887172" w:rsidRDefault="00887172" w:rsidP="00887172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887172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lastRenderedPageBreak/>
              <w:t>из 28.99</w:t>
            </w:r>
          </w:p>
        </w:tc>
        <w:tc>
          <w:tcPr>
            <w:tcW w:w="2694" w:type="dxa"/>
          </w:tcPr>
          <w:p w14:paraId="7CE249B6" w14:textId="0BD71D85" w:rsidR="00887172" w:rsidRPr="00887172" w:rsidRDefault="00887172" w:rsidP="00887172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887172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Водяной тепловентилятор</w:t>
            </w:r>
          </w:p>
        </w:tc>
        <w:tc>
          <w:tcPr>
            <w:tcW w:w="10170" w:type="dxa"/>
          </w:tcPr>
          <w:p w14:paraId="56943EDF" w14:textId="77777777" w:rsidR="00887172" w:rsidRDefault="00887172" w:rsidP="008871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887172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наличие у юридического лица - налогового резидента государств - членов Евразийского экономического союза прав на конструкторскую и технологическую документацию в объеме, достаточном для производства, модернизации и развития соответствующей продукции, на срок не менее 5 лет &lt;6&gt;;</w:t>
            </w:r>
          </w:p>
          <w:p w14:paraId="23E385AF" w14:textId="77777777" w:rsidR="001C2D72" w:rsidRPr="00887172" w:rsidRDefault="001C2D72" w:rsidP="008871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103CDCC3" w14:textId="791B024D" w:rsidR="00887172" w:rsidRDefault="00887172" w:rsidP="008871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887172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наличие на территории одной из стран - членов Евразийского экономического союза сервисного центра, уполномоченного осуществлять ремонт, послепродажное и гарантийное обслуживание продукции;</w:t>
            </w:r>
          </w:p>
          <w:p w14:paraId="1C3444C7" w14:textId="77777777" w:rsidR="00FC2A3B" w:rsidRPr="00887172" w:rsidRDefault="00FC2A3B" w:rsidP="008871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09EDDFF6" w14:textId="7A028F5C" w:rsidR="00887172" w:rsidRPr="00887172" w:rsidRDefault="00FC2A3B" w:rsidP="00887172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п</w:t>
            </w:r>
            <w:r w:rsidR="00887172" w:rsidRPr="00887172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 xml:space="preserve">роизводство (осуществление) на территории Российской Федерации следующих технологических операций, оцениваемых в совокупности суммарным количеством баллов, составляющим </w:t>
            </w:r>
            <w:r w:rsidR="00887172" w:rsidRPr="00865EB0">
              <w:rPr>
                <w:rFonts w:ascii="Times New Roman" w:hAnsi="Times New Roman" w:cs="Times New Roman"/>
                <w:sz w:val="24"/>
                <w:szCs w:val="24"/>
              </w:rPr>
              <w:t xml:space="preserve">с 1 января 2023 г. – не менее </w:t>
            </w:r>
            <w:r w:rsidR="00DF073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87172" w:rsidRPr="00865EB0">
              <w:rPr>
                <w:rFonts w:ascii="Times New Roman" w:hAnsi="Times New Roman" w:cs="Times New Roman"/>
                <w:sz w:val="24"/>
                <w:szCs w:val="24"/>
              </w:rPr>
              <w:t xml:space="preserve"> баллов, </w:t>
            </w:r>
            <w:r w:rsidR="005B2B7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</w:t>
            </w:r>
            <w:r w:rsidR="00DB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B2B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477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887172" w:rsidRPr="00865EB0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</w:t>
            </w:r>
            <w:r w:rsidR="00DF073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887172" w:rsidRPr="00865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887172" w:rsidRPr="00865EB0">
              <w:rPr>
                <w:rFonts w:ascii="Times New Roman" w:hAnsi="Times New Roman" w:cs="Times New Roman"/>
                <w:sz w:val="24"/>
                <w:szCs w:val="24"/>
              </w:rPr>
              <w:t>баллов, с 1 января 202</w:t>
            </w:r>
            <w:r w:rsidR="005B2B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7172" w:rsidRPr="00865EB0">
              <w:rPr>
                <w:rFonts w:ascii="Times New Roman" w:hAnsi="Times New Roman" w:cs="Times New Roman"/>
                <w:sz w:val="24"/>
                <w:szCs w:val="24"/>
              </w:rPr>
              <w:t xml:space="preserve"> г. – не менее </w:t>
            </w:r>
            <w:r w:rsidR="00DF07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87172" w:rsidRPr="00865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887172" w:rsidRPr="00865EB0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 w:rsidR="00887172" w:rsidRPr="00887172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:</w:t>
            </w:r>
          </w:p>
          <w:p w14:paraId="4CBF84C8" w14:textId="57E3617C" w:rsidR="00FC2A3B" w:rsidRPr="00FC2A3B" w:rsidRDefault="00FC2A3B" w:rsidP="00887172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23C46252" w14:textId="790B7807" w:rsidR="00887172" w:rsidRDefault="00887172" w:rsidP="00887172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FC2A3B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Изготовление корпусных деталей:</w:t>
            </w:r>
          </w:p>
          <w:p w14:paraId="4808A040" w14:textId="77777777" w:rsidR="00FC2A3B" w:rsidRPr="00FC2A3B" w:rsidRDefault="00FC2A3B" w:rsidP="00887172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3FFCB1DD" w14:textId="4112F5C6" w:rsidR="00887172" w:rsidRDefault="00887172" w:rsidP="00887172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FC2A3B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Для моделей с полимерным корпусом</w:t>
            </w:r>
            <w:r w:rsidR="003305E4" w:rsidRPr="003305E4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:</w:t>
            </w:r>
          </w:p>
          <w:p w14:paraId="0F6B7A42" w14:textId="77777777" w:rsidR="003305E4" w:rsidRPr="003305E4" w:rsidRDefault="003305E4" w:rsidP="00887172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5C404F76" w14:textId="293DFAD6" w:rsidR="00887172" w:rsidRDefault="00887172" w:rsidP="00887172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FC2A3B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Литьё под давлением или вакуумная термоформовка с последующей механической обработкой (35 баллов);</w:t>
            </w:r>
          </w:p>
          <w:p w14:paraId="49CCBACF" w14:textId="77777777" w:rsidR="003305E4" w:rsidRPr="00FC2A3B" w:rsidRDefault="003305E4" w:rsidP="00887172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2A355C74" w14:textId="41058B41" w:rsidR="00887172" w:rsidRPr="003305E4" w:rsidRDefault="00887172" w:rsidP="00887172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FC2A3B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Для моделей с металлическим корпусом</w:t>
            </w:r>
            <w:r w:rsidR="003305E4" w:rsidRPr="003305E4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:</w:t>
            </w:r>
          </w:p>
          <w:p w14:paraId="5A8A19E8" w14:textId="77777777" w:rsidR="003305E4" w:rsidRPr="00FC2A3B" w:rsidRDefault="003305E4" w:rsidP="00887172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5C2887E9" w14:textId="77777777" w:rsidR="00887172" w:rsidRPr="00FC2A3B" w:rsidRDefault="00887172" w:rsidP="00887172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FC2A3B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Заготовительные операции (раскрой, резка, штамповка, вальцевание, гибка) (10 баллов);</w:t>
            </w:r>
          </w:p>
          <w:p w14:paraId="19F2D136" w14:textId="77777777" w:rsidR="00887172" w:rsidRPr="00FC2A3B" w:rsidRDefault="00887172" w:rsidP="00887172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FC2A3B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Механическая обработка (точение, фрезерование, сверление, расточка, нарезание резьбы, шлифование, полировка) (10 баллов);</w:t>
            </w:r>
          </w:p>
          <w:p w14:paraId="1350B6BF" w14:textId="77777777" w:rsidR="00887172" w:rsidRPr="00FC2A3B" w:rsidRDefault="00887172" w:rsidP="00887172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FC2A3B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Сборка (5 баллов);</w:t>
            </w:r>
          </w:p>
          <w:p w14:paraId="1A7F84B9" w14:textId="77777777" w:rsidR="00887172" w:rsidRPr="00FC2A3B" w:rsidRDefault="00887172" w:rsidP="00887172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FC2A3B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Покраска и нанесение защитных покрытий (10 баллов).</w:t>
            </w:r>
          </w:p>
          <w:p w14:paraId="1341F846" w14:textId="77777777" w:rsidR="00FC2A3B" w:rsidRPr="00FC2A3B" w:rsidRDefault="00FC2A3B" w:rsidP="00887172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66FDF06B" w14:textId="64DE490E" w:rsidR="00887172" w:rsidRDefault="00887172" w:rsidP="00887172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FC2A3B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Изготовление теплообменников (калориферов):</w:t>
            </w:r>
          </w:p>
          <w:p w14:paraId="3EA57DB2" w14:textId="77777777" w:rsidR="00FC2A3B" w:rsidRPr="00FC2A3B" w:rsidRDefault="00FC2A3B" w:rsidP="00887172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36FD1DA7" w14:textId="77777777" w:rsidR="00887172" w:rsidRPr="00887172" w:rsidRDefault="00887172" w:rsidP="00887172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887172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Заготовительные операции (раскрой, резка, штамповка, вальцевание, гибка) (5 баллов);</w:t>
            </w:r>
          </w:p>
          <w:p w14:paraId="27674EE9" w14:textId="77777777" w:rsidR="00887172" w:rsidRPr="00887172" w:rsidRDefault="00887172" w:rsidP="00887172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887172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Пайка коллекторов (10 баллов);</w:t>
            </w:r>
          </w:p>
          <w:p w14:paraId="414AFFCF" w14:textId="77777777" w:rsidR="00887172" w:rsidRPr="00887172" w:rsidRDefault="00887172" w:rsidP="00887172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887172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Механическая обработка (точение, фрезерование, сверление, расточка, нарезание резьбы, шлифование, полировка) (10 баллов);</w:t>
            </w:r>
          </w:p>
          <w:p w14:paraId="754486C1" w14:textId="77777777" w:rsidR="00887172" w:rsidRPr="00FC2A3B" w:rsidRDefault="00887172" w:rsidP="00887172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FC2A3B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lastRenderedPageBreak/>
              <w:t>Сборка теплообменников (10 баллов).</w:t>
            </w:r>
          </w:p>
          <w:p w14:paraId="5FA19F92" w14:textId="2C00C0C0" w:rsidR="004E5505" w:rsidRPr="00FC2A3B" w:rsidRDefault="004E5505" w:rsidP="00887172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576A17E9" w14:textId="77777777" w:rsidR="00887172" w:rsidRPr="00FC2A3B" w:rsidRDefault="00887172" w:rsidP="00887172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FC2A3B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Изготовление вентиляторов:</w:t>
            </w:r>
          </w:p>
          <w:p w14:paraId="1C243271" w14:textId="77777777" w:rsidR="00887172" w:rsidRPr="00FC2A3B" w:rsidRDefault="00887172" w:rsidP="00887172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FC2A3B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Производство или использование произведенных на территории стран - членов Евразийского экономического союза вентилятора (20 баллов).</w:t>
            </w:r>
          </w:p>
          <w:p w14:paraId="1032B405" w14:textId="0CBA76A4" w:rsidR="00887172" w:rsidRPr="00887172" w:rsidRDefault="00887172" w:rsidP="005314A1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FC2A3B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Сборка изделий (деталей, узлов, агрегатов</w:t>
            </w:r>
            <w:r w:rsidRPr="00887172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) и упаковка (10 баллов);</w:t>
            </w:r>
          </w:p>
        </w:tc>
      </w:tr>
    </w:tbl>
    <w:p w14:paraId="3302EEC8" w14:textId="77777777" w:rsidR="006016FA" w:rsidRDefault="006016FA" w:rsidP="006016FA">
      <w:pPr>
        <w:spacing w:line="360" w:lineRule="auto"/>
        <w:jc w:val="both"/>
        <w:rPr>
          <w:rFonts w:ascii="Times New Roman" w:eastAsia="Tahoma" w:hAnsi="Times New Roman" w:cs="Times New Roman"/>
          <w:sz w:val="28"/>
          <w:szCs w:val="28"/>
          <w:lang w:eastAsia="zh-CN" w:bidi="hi-IN"/>
        </w:rPr>
      </w:pPr>
    </w:p>
    <w:p w14:paraId="69601811" w14:textId="4FD095F3" w:rsidR="00A81A66" w:rsidRPr="006016FA" w:rsidRDefault="00A81A66" w:rsidP="006016F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6FA">
        <w:rPr>
          <w:rFonts w:ascii="Times New Roman" w:hAnsi="Times New Roman" w:cs="Times New Roman"/>
          <w:sz w:val="28"/>
          <w:szCs w:val="28"/>
        </w:rPr>
        <w:t>Дополнить примечанием 33 следующего содержания:</w:t>
      </w:r>
    </w:p>
    <w:p w14:paraId="26882C7A" w14:textId="3552A575" w:rsidR="00A81A66" w:rsidRDefault="00A81A66" w:rsidP="00A81A6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DA6">
        <w:rPr>
          <w:rFonts w:ascii="Times New Roman" w:hAnsi="Times New Roman" w:cs="Times New Roman"/>
          <w:sz w:val="28"/>
          <w:szCs w:val="28"/>
        </w:rPr>
        <w:t>33)</w:t>
      </w:r>
      <w:r w:rsidR="00C60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Продукция</w:t>
      </w:r>
      <w:r w:rsidRPr="003C1D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классифицируемая кодами ОК 034-2014 (КПЕС 2008) </w:t>
      </w:r>
      <w:r w:rsidRPr="00B86483">
        <w:rPr>
          <w:rFonts w:ascii="Times New Roman" w:hAnsi="Times New Roman" w:cs="Times New Roman"/>
          <w:sz w:val="28"/>
          <w:szCs w:val="28"/>
        </w:rPr>
        <w:t>28.25.1</w:t>
      </w:r>
      <w:r w:rsidRPr="00272169">
        <w:rPr>
          <w:rFonts w:ascii="Times New Roman" w:hAnsi="Times New Roman" w:cs="Times New Roman"/>
          <w:sz w:val="28"/>
          <w:szCs w:val="28"/>
        </w:rPr>
        <w:t>, 28.25.14, 28.25.14.121, 28.25.14.122, 28.25.14.123, 28.25.14.129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включенная в раздел X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43D46">
        <w:rPr>
          <w:rFonts w:ascii="Times New Roman" w:hAnsi="Times New Roman" w:cs="Times New Roman"/>
          <w:sz w:val="28"/>
          <w:szCs w:val="28"/>
        </w:rPr>
        <w:t xml:space="preserve"> настоящего приложения, может быть отнесена к продукции, произведенной на территории Российской Федерации, при условии достижения в совокупности следующего суммарного количества баллов за выполнение на территории Российской Федерации указанных операций для каждой единицы продукции: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03"/>
        <w:gridCol w:w="4796"/>
        <w:gridCol w:w="2484"/>
        <w:gridCol w:w="2484"/>
        <w:gridCol w:w="2493"/>
      </w:tblGrid>
      <w:tr w:rsidR="00A81A66" w14:paraId="1A3A1486" w14:textId="77777777" w:rsidTr="004C1225">
        <w:trPr>
          <w:trHeight w:val="557"/>
        </w:trPr>
        <w:tc>
          <w:tcPr>
            <w:tcW w:w="2303" w:type="dxa"/>
          </w:tcPr>
          <w:p w14:paraId="511F182A" w14:textId="77777777" w:rsidR="00A81A66" w:rsidRPr="00493D7F" w:rsidRDefault="00A81A66" w:rsidP="00493D7F">
            <w:pPr>
              <w:pStyle w:val="ConsPlusNormal"/>
              <w:tabs>
                <w:tab w:val="left" w:pos="8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hAnsi="Times New Roman" w:cs="Times New Roman"/>
                <w:sz w:val="24"/>
                <w:szCs w:val="24"/>
              </w:rPr>
              <w:t>Код по ОК 034-2014 (КПЕС 2008)</w:t>
            </w:r>
          </w:p>
        </w:tc>
        <w:tc>
          <w:tcPr>
            <w:tcW w:w="4796" w:type="dxa"/>
          </w:tcPr>
          <w:p w14:paraId="30EEE6EA" w14:textId="77777777" w:rsidR="00A81A66" w:rsidRPr="00493D7F" w:rsidRDefault="00A81A66" w:rsidP="00493D7F">
            <w:pPr>
              <w:pStyle w:val="ConsPlusNormal"/>
              <w:tabs>
                <w:tab w:val="left" w:pos="80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2484" w:type="dxa"/>
          </w:tcPr>
          <w:p w14:paraId="581D68D0" w14:textId="77777777" w:rsidR="00A81A66" w:rsidRPr="00493D7F" w:rsidRDefault="00A81A66" w:rsidP="00493D7F">
            <w:pPr>
              <w:pStyle w:val="ConsPlusNormal"/>
              <w:tabs>
                <w:tab w:val="left" w:pos="80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hAnsi="Times New Roman" w:cs="Times New Roman"/>
                <w:sz w:val="24"/>
                <w:szCs w:val="24"/>
              </w:rPr>
              <w:t>1 января 2023</w:t>
            </w:r>
          </w:p>
        </w:tc>
        <w:tc>
          <w:tcPr>
            <w:tcW w:w="2484" w:type="dxa"/>
          </w:tcPr>
          <w:p w14:paraId="7B4ACA2D" w14:textId="77777777" w:rsidR="00A81A66" w:rsidRPr="00493D7F" w:rsidRDefault="00A81A66" w:rsidP="00493D7F">
            <w:pPr>
              <w:pStyle w:val="ConsPlusNormal"/>
              <w:tabs>
                <w:tab w:val="left" w:pos="80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hAnsi="Times New Roman" w:cs="Times New Roman"/>
                <w:sz w:val="24"/>
                <w:szCs w:val="24"/>
              </w:rPr>
              <w:t>1 января 2025 г</w:t>
            </w:r>
            <w:r w:rsidRPr="0049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93" w:type="dxa"/>
          </w:tcPr>
          <w:p w14:paraId="7F3B1FA6" w14:textId="77777777" w:rsidR="00A81A66" w:rsidRPr="00493D7F" w:rsidRDefault="00A81A66" w:rsidP="00493D7F">
            <w:pPr>
              <w:pStyle w:val="ConsPlusNormal"/>
              <w:tabs>
                <w:tab w:val="left" w:pos="80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hAnsi="Times New Roman" w:cs="Times New Roman"/>
                <w:sz w:val="24"/>
                <w:szCs w:val="24"/>
              </w:rPr>
              <w:t>1 января 2027</w:t>
            </w:r>
          </w:p>
        </w:tc>
      </w:tr>
      <w:tr w:rsidR="00A81A66" w14:paraId="231443F5" w14:textId="77777777" w:rsidTr="00493D7F">
        <w:trPr>
          <w:trHeight w:val="825"/>
        </w:trPr>
        <w:tc>
          <w:tcPr>
            <w:tcW w:w="2303" w:type="dxa"/>
          </w:tcPr>
          <w:p w14:paraId="41321DD7" w14:textId="2B553759" w:rsidR="00A81A66" w:rsidRPr="00493D7F" w:rsidRDefault="00A81A66" w:rsidP="00493D7F">
            <w:pPr>
              <w:pStyle w:val="ConsPlusNormal"/>
              <w:tabs>
                <w:tab w:val="left" w:pos="8080"/>
              </w:tabs>
              <w:spacing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  <w:t>28.25.1</w:t>
            </w:r>
          </w:p>
        </w:tc>
        <w:tc>
          <w:tcPr>
            <w:tcW w:w="4796" w:type="dxa"/>
          </w:tcPr>
          <w:p w14:paraId="3AAF8DAF" w14:textId="603FE133" w:rsidR="00A81A66" w:rsidRPr="00493D7F" w:rsidRDefault="00A81A66" w:rsidP="0049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>Оборудование промышленное для кондиционирования</w:t>
            </w:r>
            <w:r w:rsidR="00CB2908"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>воздуха, холодильное и морозильное оборудование</w:t>
            </w:r>
          </w:p>
        </w:tc>
        <w:tc>
          <w:tcPr>
            <w:tcW w:w="2484" w:type="dxa"/>
          </w:tcPr>
          <w:p w14:paraId="7BDB3E79" w14:textId="239BF50A" w:rsidR="00A81A66" w:rsidRPr="00493D7F" w:rsidRDefault="00A81A66" w:rsidP="00493D7F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>не менее 60 баллов</w:t>
            </w:r>
          </w:p>
        </w:tc>
        <w:tc>
          <w:tcPr>
            <w:tcW w:w="2484" w:type="dxa"/>
          </w:tcPr>
          <w:p w14:paraId="24F8A83C" w14:textId="71DD4849" w:rsidR="00A81A66" w:rsidRPr="00493D7F" w:rsidRDefault="00A81A66" w:rsidP="00493D7F">
            <w:pPr>
              <w:pStyle w:val="ConsPlusNormal"/>
              <w:tabs>
                <w:tab w:val="left" w:pos="80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>не менее 80 баллов</w:t>
            </w:r>
          </w:p>
        </w:tc>
        <w:tc>
          <w:tcPr>
            <w:tcW w:w="2493" w:type="dxa"/>
          </w:tcPr>
          <w:p w14:paraId="725ADE6F" w14:textId="559A4376" w:rsidR="00A81A66" w:rsidRPr="00493D7F" w:rsidRDefault="00A90D99" w:rsidP="00493D7F">
            <w:pPr>
              <w:pStyle w:val="ConsPlusNormal"/>
              <w:tabs>
                <w:tab w:val="left" w:pos="8080"/>
              </w:tabs>
              <w:spacing w:before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>не менее 1</w:t>
            </w:r>
            <w:r w:rsidR="00A81A66"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>00 баллов</w:t>
            </w:r>
          </w:p>
        </w:tc>
      </w:tr>
      <w:tr w:rsidR="00A90D99" w14:paraId="12B989D3" w14:textId="77777777" w:rsidTr="004C1225">
        <w:trPr>
          <w:trHeight w:val="187"/>
        </w:trPr>
        <w:tc>
          <w:tcPr>
            <w:tcW w:w="2303" w:type="dxa"/>
          </w:tcPr>
          <w:p w14:paraId="5B7FDCC1" w14:textId="5594B6F0" w:rsidR="00A90D99" w:rsidRPr="00493D7F" w:rsidRDefault="00A90D99" w:rsidP="00493D7F">
            <w:pPr>
              <w:pStyle w:val="ConsPlusNormal"/>
              <w:tabs>
                <w:tab w:val="left" w:pos="8080"/>
              </w:tabs>
              <w:spacing w:after="24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</w:pPr>
            <w:r w:rsidRPr="00493D7F">
              <w:rPr>
                <w:rFonts w:ascii="Times New Roman" w:eastAsia="Tahoma" w:hAnsi="Times New Roman" w:cs="Times New Roman"/>
                <w:sz w:val="24"/>
                <w:szCs w:val="24"/>
                <w:lang w:val="en-US" w:eastAsia="zh-CN" w:bidi="hi-IN"/>
              </w:rPr>
              <w:t>28.25.3</w:t>
            </w:r>
          </w:p>
        </w:tc>
        <w:tc>
          <w:tcPr>
            <w:tcW w:w="4796" w:type="dxa"/>
          </w:tcPr>
          <w:p w14:paraId="5344AE48" w14:textId="01D986BE" w:rsidR="00A90D99" w:rsidRPr="00493D7F" w:rsidRDefault="00A90D99" w:rsidP="00493D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>Части холодильного и морозильного оборудования и тепловых насосов</w:t>
            </w:r>
          </w:p>
        </w:tc>
        <w:tc>
          <w:tcPr>
            <w:tcW w:w="2484" w:type="dxa"/>
          </w:tcPr>
          <w:p w14:paraId="0CDED5A7" w14:textId="276AB0BA" w:rsidR="00A90D99" w:rsidRPr="00493D7F" w:rsidRDefault="00A90D99" w:rsidP="00493D7F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>не менее 60 баллов</w:t>
            </w:r>
          </w:p>
        </w:tc>
        <w:tc>
          <w:tcPr>
            <w:tcW w:w="2484" w:type="dxa"/>
          </w:tcPr>
          <w:p w14:paraId="5BB724CF" w14:textId="0629CB56" w:rsidR="00A90D99" w:rsidRPr="00493D7F" w:rsidRDefault="00A90D99" w:rsidP="00493D7F">
            <w:pPr>
              <w:pStyle w:val="ConsPlusNormal"/>
              <w:tabs>
                <w:tab w:val="left" w:pos="80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>не менее 80 баллов</w:t>
            </w:r>
          </w:p>
        </w:tc>
        <w:tc>
          <w:tcPr>
            <w:tcW w:w="2493" w:type="dxa"/>
          </w:tcPr>
          <w:p w14:paraId="1C0BFB6F" w14:textId="6602AA0A" w:rsidR="00A90D99" w:rsidRPr="00493D7F" w:rsidRDefault="00A90D99" w:rsidP="00493D7F">
            <w:pPr>
              <w:pStyle w:val="ConsPlusNormal"/>
              <w:tabs>
                <w:tab w:val="left" w:pos="8080"/>
              </w:tabs>
              <w:spacing w:before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>не менее 100 баллов</w:t>
            </w:r>
          </w:p>
        </w:tc>
      </w:tr>
      <w:tr w:rsidR="00A90D99" w14:paraId="3B0D4482" w14:textId="77777777" w:rsidTr="00382B6D">
        <w:trPr>
          <w:trHeight w:val="420"/>
        </w:trPr>
        <w:tc>
          <w:tcPr>
            <w:tcW w:w="2303" w:type="dxa"/>
          </w:tcPr>
          <w:p w14:paraId="72E9157A" w14:textId="77777777" w:rsidR="00A90D99" w:rsidRPr="00493D7F" w:rsidRDefault="004A3CCA" w:rsidP="00493D7F">
            <w:pPr>
              <w:pStyle w:val="ConsPlusNormal"/>
              <w:tabs>
                <w:tab w:val="left" w:pos="8080"/>
              </w:tabs>
              <w:spacing w:after="24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</w:pPr>
            <w:hyperlink r:id="rId8" w:anchor="/document/70650730/entry/28251" w:history="1">
              <w:r w:rsidR="00A90D99" w:rsidRPr="00493D7F">
                <w:rPr>
                  <w:rFonts w:ascii="Times New Roman" w:hAnsi="Times New Roman" w:cs="Times New Roman"/>
                  <w:sz w:val="24"/>
                  <w:szCs w:val="24"/>
                </w:rPr>
                <w:t>28.25.1</w:t>
              </w:r>
            </w:hyperlink>
            <w:r w:rsidR="00A90D99" w:rsidRPr="00493D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6" w:type="dxa"/>
          </w:tcPr>
          <w:p w14:paraId="72E9E181" w14:textId="77777777" w:rsidR="00A90D99" w:rsidRPr="00493D7F" w:rsidRDefault="00A90D99" w:rsidP="00493D7F">
            <w:pPr>
              <w:pStyle w:val="ConsPlusNormal"/>
              <w:tabs>
                <w:tab w:val="left" w:pos="8080"/>
              </w:tabs>
              <w:spacing w:before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hAnsi="Times New Roman" w:cs="Times New Roman"/>
                <w:color w:val="08101E"/>
                <w:sz w:val="24"/>
                <w:szCs w:val="24"/>
                <w:highlight w:val="white"/>
              </w:rPr>
              <w:t>Оборудование для фильтрования и очистки газов</w:t>
            </w:r>
          </w:p>
        </w:tc>
        <w:tc>
          <w:tcPr>
            <w:tcW w:w="2484" w:type="dxa"/>
          </w:tcPr>
          <w:p w14:paraId="117CF931" w14:textId="7A71B118" w:rsidR="00A90D99" w:rsidRPr="00493D7F" w:rsidRDefault="00A90D99" w:rsidP="00493D7F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>не менее 60 баллов</w:t>
            </w:r>
          </w:p>
        </w:tc>
        <w:tc>
          <w:tcPr>
            <w:tcW w:w="2484" w:type="dxa"/>
          </w:tcPr>
          <w:p w14:paraId="027092DD" w14:textId="07D54AA0" w:rsidR="00A90D99" w:rsidRPr="00493D7F" w:rsidRDefault="00A90D99" w:rsidP="00493D7F">
            <w:pPr>
              <w:pStyle w:val="ConsPlusNormal"/>
              <w:tabs>
                <w:tab w:val="left" w:pos="80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>не менее 80 баллов</w:t>
            </w:r>
          </w:p>
        </w:tc>
        <w:tc>
          <w:tcPr>
            <w:tcW w:w="2493" w:type="dxa"/>
          </w:tcPr>
          <w:p w14:paraId="33BED565" w14:textId="3FFB3910" w:rsidR="00A90D99" w:rsidRPr="00493D7F" w:rsidRDefault="00A90D99" w:rsidP="00493D7F">
            <w:pPr>
              <w:pStyle w:val="ConsPlusNormal"/>
              <w:tabs>
                <w:tab w:val="left" w:pos="8080"/>
              </w:tabs>
              <w:spacing w:before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>не менее 100 баллов</w:t>
            </w:r>
          </w:p>
        </w:tc>
      </w:tr>
      <w:tr w:rsidR="00A90D99" w14:paraId="01573338" w14:textId="77777777" w:rsidTr="004C1225">
        <w:trPr>
          <w:trHeight w:val="404"/>
        </w:trPr>
        <w:tc>
          <w:tcPr>
            <w:tcW w:w="2303" w:type="dxa"/>
          </w:tcPr>
          <w:p w14:paraId="0709FE48" w14:textId="35B90D0F" w:rsidR="00A90D99" w:rsidRPr="00493D7F" w:rsidRDefault="00A90D99" w:rsidP="00493D7F">
            <w:pPr>
              <w:pStyle w:val="ConsPlusNormal"/>
              <w:tabs>
                <w:tab w:val="left" w:pos="8080"/>
              </w:tabs>
              <w:spacing w:after="24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</w:pPr>
            <w:r w:rsidRPr="00493D7F"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  <w:t>28.25.12.110</w:t>
            </w:r>
          </w:p>
        </w:tc>
        <w:tc>
          <w:tcPr>
            <w:tcW w:w="4796" w:type="dxa"/>
          </w:tcPr>
          <w:p w14:paraId="256CB579" w14:textId="299EFB8D" w:rsidR="00A90D99" w:rsidRPr="00493D7F" w:rsidRDefault="00A90D99" w:rsidP="00493D7F">
            <w:pPr>
              <w:pStyle w:val="ConsPlusNormal"/>
              <w:tabs>
                <w:tab w:val="left" w:pos="8080"/>
              </w:tabs>
              <w:spacing w:before="72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>Оборудование для кондиционирования воздуха</w:t>
            </w:r>
          </w:p>
        </w:tc>
        <w:tc>
          <w:tcPr>
            <w:tcW w:w="2484" w:type="dxa"/>
          </w:tcPr>
          <w:p w14:paraId="567AA7F7" w14:textId="6E16CB15" w:rsidR="00A90D99" w:rsidRPr="00493D7F" w:rsidRDefault="00A90D99" w:rsidP="00493D7F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>не менее 60 баллов</w:t>
            </w:r>
          </w:p>
        </w:tc>
        <w:tc>
          <w:tcPr>
            <w:tcW w:w="2484" w:type="dxa"/>
          </w:tcPr>
          <w:p w14:paraId="3A8A93BC" w14:textId="09E5C3D3" w:rsidR="00A90D99" w:rsidRPr="00493D7F" w:rsidRDefault="00A90D99" w:rsidP="00493D7F">
            <w:pPr>
              <w:pStyle w:val="ConsPlusNormal"/>
              <w:tabs>
                <w:tab w:val="left" w:pos="80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>не менее 80 баллов</w:t>
            </w:r>
          </w:p>
        </w:tc>
        <w:tc>
          <w:tcPr>
            <w:tcW w:w="2493" w:type="dxa"/>
          </w:tcPr>
          <w:p w14:paraId="71526770" w14:textId="73529609" w:rsidR="00A90D99" w:rsidRPr="00493D7F" w:rsidRDefault="00A90D99" w:rsidP="00493D7F">
            <w:pPr>
              <w:pStyle w:val="ConsPlusNormal"/>
              <w:tabs>
                <w:tab w:val="left" w:pos="8080"/>
              </w:tabs>
              <w:spacing w:before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>не менее 100 баллов</w:t>
            </w:r>
          </w:p>
        </w:tc>
      </w:tr>
      <w:tr w:rsidR="00A90D99" w14:paraId="44483519" w14:textId="77777777" w:rsidTr="00382B6D">
        <w:trPr>
          <w:trHeight w:val="70"/>
        </w:trPr>
        <w:tc>
          <w:tcPr>
            <w:tcW w:w="2303" w:type="dxa"/>
          </w:tcPr>
          <w:p w14:paraId="5407D6C5" w14:textId="77777777" w:rsidR="00A90D99" w:rsidRPr="00493D7F" w:rsidRDefault="00A90D99" w:rsidP="00493D7F">
            <w:pPr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</w:pPr>
            <w:r w:rsidRPr="00493D7F"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  <w:t>из 28.25.13</w:t>
            </w:r>
          </w:p>
          <w:p w14:paraId="0954A4D1" w14:textId="4BC71324" w:rsidR="00A90D99" w:rsidRPr="00493D7F" w:rsidRDefault="00A90D99" w:rsidP="00493D7F">
            <w:pPr>
              <w:pStyle w:val="ConsPlusNormal"/>
              <w:tabs>
                <w:tab w:val="left" w:pos="8080"/>
              </w:tabs>
              <w:spacing w:after="24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</w:pPr>
            <w:r w:rsidRPr="00493D7F"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  <w:t xml:space="preserve">из </w:t>
            </w:r>
            <w:r w:rsidRPr="00493D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28.25.13.110 </w:t>
            </w:r>
            <w:r w:rsidRPr="00493D7F"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  <w:t xml:space="preserve">из </w:t>
            </w:r>
            <w:r w:rsidRPr="00493D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28.25.13.112 </w:t>
            </w:r>
            <w:r w:rsidRPr="00493D7F"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  <w:t xml:space="preserve">из </w:t>
            </w:r>
            <w:r w:rsidRPr="00493D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28.25.13.115 </w:t>
            </w:r>
            <w:r w:rsidRPr="00493D7F"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  <w:t xml:space="preserve">из </w:t>
            </w:r>
            <w:r w:rsidRPr="00493D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28.25.13.119</w:t>
            </w:r>
          </w:p>
        </w:tc>
        <w:tc>
          <w:tcPr>
            <w:tcW w:w="4796" w:type="dxa"/>
          </w:tcPr>
          <w:p w14:paraId="0F43A59F" w14:textId="319ACB9B" w:rsidR="00A90D99" w:rsidRPr="00493D7F" w:rsidRDefault="00A90D99" w:rsidP="00493D7F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Оборудование холодильное и морозильное и тепловые насосы, кроме бытового оборудования</w:t>
            </w:r>
          </w:p>
        </w:tc>
        <w:tc>
          <w:tcPr>
            <w:tcW w:w="2484" w:type="dxa"/>
          </w:tcPr>
          <w:p w14:paraId="31356C83" w14:textId="7C5DEE84" w:rsidR="00A90D99" w:rsidRPr="00493D7F" w:rsidRDefault="00A90D99" w:rsidP="00493D7F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>не менее 60 баллов</w:t>
            </w:r>
          </w:p>
        </w:tc>
        <w:tc>
          <w:tcPr>
            <w:tcW w:w="2484" w:type="dxa"/>
          </w:tcPr>
          <w:p w14:paraId="6990B212" w14:textId="61CE50F9" w:rsidR="00A90D99" w:rsidRPr="00493D7F" w:rsidRDefault="00A90D99" w:rsidP="00493D7F">
            <w:pPr>
              <w:pStyle w:val="ConsPlusNormal"/>
              <w:tabs>
                <w:tab w:val="left" w:pos="80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>не менее 80 баллов</w:t>
            </w:r>
          </w:p>
        </w:tc>
        <w:tc>
          <w:tcPr>
            <w:tcW w:w="2493" w:type="dxa"/>
          </w:tcPr>
          <w:p w14:paraId="6F0C41E1" w14:textId="3BE4D869" w:rsidR="00A90D99" w:rsidRPr="00493D7F" w:rsidRDefault="00A90D99" w:rsidP="00493D7F">
            <w:pPr>
              <w:pStyle w:val="ConsPlusNormal"/>
              <w:tabs>
                <w:tab w:val="left" w:pos="8080"/>
              </w:tabs>
              <w:spacing w:before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>не менее 100 баллов</w:t>
            </w:r>
          </w:p>
        </w:tc>
      </w:tr>
      <w:tr w:rsidR="004C1225" w14:paraId="0475A7F4" w14:textId="77777777" w:rsidTr="004C1225">
        <w:trPr>
          <w:trHeight w:val="415"/>
        </w:trPr>
        <w:tc>
          <w:tcPr>
            <w:tcW w:w="2303" w:type="dxa"/>
          </w:tcPr>
          <w:p w14:paraId="2129CA57" w14:textId="2316923E" w:rsidR="004C1225" w:rsidRPr="00493D7F" w:rsidRDefault="004C1225" w:rsidP="00493D7F">
            <w:pPr>
              <w:pStyle w:val="ConsPlusNormal"/>
              <w:tabs>
                <w:tab w:val="left" w:pos="8080"/>
              </w:tabs>
              <w:spacing w:after="24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</w:pPr>
            <w:r w:rsidRPr="00493D7F">
              <w:rPr>
                <w:rFonts w:ascii="Times New Roman" w:eastAsia="Calibri" w:hAnsi="Times New Roman" w:cs="Times New Roman"/>
                <w:sz w:val="24"/>
                <w:szCs w:val="24"/>
              </w:rPr>
              <w:t>из 28.25.20.119</w:t>
            </w:r>
          </w:p>
        </w:tc>
        <w:tc>
          <w:tcPr>
            <w:tcW w:w="4796" w:type="dxa"/>
          </w:tcPr>
          <w:p w14:paraId="5B441F4E" w14:textId="5E850887" w:rsidR="004C1225" w:rsidRPr="00493D7F" w:rsidRDefault="004C1225" w:rsidP="00493D7F">
            <w:pPr>
              <w:pStyle w:val="ConsPlusNormal"/>
              <w:tabs>
                <w:tab w:val="left" w:pos="8080"/>
              </w:tabs>
              <w:spacing w:before="72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>Вентиляционные установки (AHU)</w:t>
            </w:r>
          </w:p>
        </w:tc>
        <w:tc>
          <w:tcPr>
            <w:tcW w:w="2484" w:type="dxa"/>
          </w:tcPr>
          <w:p w14:paraId="5F71D9E9" w14:textId="5D5F54CE" w:rsidR="004C1225" w:rsidRPr="00493D7F" w:rsidRDefault="004C1225" w:rsidP="00493D7F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не менее </w:t>
            </w:r>
            <w:r w:rsidRPr="00493D7F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1</w:t>
            </w: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>60 баллов</w:t>
            </w:r>
          </w:p>
        </w:tc>
        <w:tc>
          <w:tcPr>
            <w:tcW w:w="2484" w:type="dxa"/>
          </w:tcPr>
          <w:p w14:paraId="2DC1B309" w14:textId="58A7D74E" w:rsidR="004C1225" w:rsidRPr="00493D7F" w:rsidRDefault="004C1225" w:rsidP="00493D7F">
            <w:pPr>
              <w:pStyle w:val="ConsPlusNormal"/>
              <w:tabs>
                <w:tab w:val="left" w:pos="80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не менее </w:t>
            </w:r>
            <w:r w:rsidRPr="00493D7F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1</w:t>
            </w: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>80 баллов</w:t>
            </w:r>
          </w:p>
        </w:tc>
        <w:tc>
          <w:tcPr>
            <w:tcW w:w="2493" w:type="dxa"/>
          </w:tcPr>
          <w:p w14:paraId="7AFE2F9E" w14:textId="0891A347" w:rsidR="004C1225" w:rsidRPr="00493D7F" w:rsidRDefault="004C1225" w:rsidP="00493D7F">
            <w:pPr>
              <w:pStyle w:val="ConsPlusNormal"/>
              <w:tabs>
                <w:tab w:val="left" w:pos="8080"/>
              </w:tabs>
              <w:spacing w:before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>не менее 200 баллов</w:t>
            </w:r>
          </w:p>
        </w:tc>
      </w:tr>
      <w:tr w:rsidR="004C1225" w14:paraId="72F395E4" w14:textId="77777777" w:rsidTr="004C1225">
        <w:trPr>
          <w:trHeight w:val="400"/>
        </w:trPr>
        <w:tc>
          <w:tcPr>
            <w:tcW w:w="2303" w:type="dxa"/>
          </w:tcPr>
          <w:p w14:paraId="30B8F051" w14:textId="457D70A7" w:rsidR="004C1225" w:rsidRPr="00493D7F" w:rsidRDefault="004C1225" w:rsidP="00493D7F">
            <w:pPr>
              <w:pStyle w:val="ConsPlusNormal"/>
              <w:tabs>
                <w:tab w:val="left" w:pos="8080"/>
              </w:tabs>
              <w:spacing w:after="24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</w:pPr>
            <w:r w:rsidRPr="00493D7F">
              <w:rPr>
                <w:rFonts w:ascii="Times New Roman" w:eastAsia="Calibri" w:hAnsi="Times New Roman" w:cs="Times New Roman"/>
                <w:sz w:val="24"/>
                <w:szCs w:val="24"/>
              </w:rPr>
              <w:t>из 28.25.20.110</w:t>
            </w:r>
          </w:p>
        </w:tc>
        <w:tc>
          <w:tcPr>
            <w:tcW w:w="4796" w:type="dxa"/>
          </w:tcPr>
          <w:p w14:paraId="41E82180" w14:textId="50DFAD74" w:rsidR="004C1225" w:rsidRPr="00493D7F" w:rsidRDefault="004C1225" w:rsidP="00493D7F">
            <w:pPr>
              <w:pStyle w:val="ConsPlusNormal"/>
              <w:tabs>
                <w:tab w:val="left" w:pos="8080"/>
              </w:tabs>
              <w:spacing w:before="72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>Прецизионные кондиционеры</w:t>
            </w:r>
          </w:p>
        </w:tc>
        <w:tc>
          <w:tcPr>
            <w:tcW w:w="2484" w:type="dxa"/>
          </w:tcPr>
          <w:p w14:paraId="015A0FAF" w14:textId="47C9AC1D" w:rsidR="004C1225" w:rsidRPr="00493D7F" w:rsidRDefault="004C1225" w:rsidP="00493D7F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не менее </w:t>
            </w:r>
            <w:r w:rsidRPr="00493D7F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1</w:t>
            </w: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>60 баллов</w:t>
            </w:r>
          </w:p>
        </w:tc>
        <w:tc>
          <w:tcPr>
            <w:tcW w:w="2484" w:type="dxa"/>
          </w:tcPr>
          <w:p w14:paraId="77185A6D" w14:textId="16170826" w:rsidR="004C1225" w:rsidRPr="00493D7F" w:rsidRDefault="004C1225" w:rsidP="00493D7F">
            <w:pPr>
              <w:pStyle w:val="ConsPlusNormal"/>
              <w:tabs>
                <w:tab w:val="left" w:pos="80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не менее </w:t>
            </w:r>
            <w:r w:rsidRPr="00493D7F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1</w:t>
            </w: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>80 баллов</w:t>
            </w:r>
          </w:p>
        </w:tc>
        <w:tc>
          <w:tcPr>
            <w:tcW w:w="2493" w:type="dxa"/>
          </w:tcPr>
          <w:p w14:paraId="7C520E17" w14:textId="7F22F968" w:rsidR="004C1225" w:rsidRPr="00493D7F" w:rsidRDefault="004C1225" w:rsidP="00493D7F">
            <w:pPr>
              <w:pStyle w:val="ConsPlusNormal"/>
              <w:tabs>
                <w:tab w:val="left" w:pos="8080"/>
              </w:tabs>
              <w:spacing w:before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>не менее 200 баллов</w:t>
            </w:r>
          </w:p>
        </w:tc>
      </w:tr>
      <w:tr w:rsidR="004C1225" w14:paraId="0E4F43FC" w14:textId="77777777" w:rsidTr="00382B6D">
        <w:trPr>
          <w:trHeight w:val="178"/>
        </w:trPr>
        <w:tc>
          <w:tcPr>
            <w:tcW w:w="2303" w:type="dxa"/>
          </w:tcPr>
          <w:p w14:paraId="25CC43EE" w14:textId="04127FFE" w:rsidR="004C1225" w:rsidRPr="00493D7F" w:rsidRDefault="004C1225" w:rsidP="00493D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eastAsia="Calibri" w:hAnsi="Times New Roman" w:cs="Times New Roman"/>
                <w:sz w:val="24"/>
                <w:szCs w:val="24"/>
              </w:rPr>
              <w:t>из 28.25.13</w:t>
            </w:r>
          </w:p>
          <w:p w14:paraId="05CA50AE" w14:textId="2856BB62" w:rsidR="004C1225" w:rsidRPr="00493D7F" w:rsidRDefault="004C1225" w:rsidP="00493D7F">
            <w:pPr>
              <w:pStyle w:val="ConsPlusNormal"/>
              <w:tabs>
                <w:tab w:val="left" w:pos="8080"/>
              </w:tabs>
              <w:spacing w:after="24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</w:pPr>
            <w:r w:rsidRPr="00493D7F">
              <w:rPr>
                <w:rFonts w:ascii="Times New Roman" w:eastAsia="Calibri" w:hAnsi="Times New Roman" w:cs="Times New Roman"/>
                <w:sz w:val="24"/>
                <w:szCs w:val="24"/>
              </w:rPr>
              <w:t>из 28.25.12</w:t>
            </w:r>
          </w:p>
        </w:tc>
        <w:tc>
          <w:tcPr>
            <w:tcW w:w="4796" w:type="dxa"/>
          </w:tcPr>
          <w:p w14:paraId="3D85D8A3" w14:textId="40355FE9" w:rsidR="004C1225" w:rsidRPr="00493D7F" w:rsidRDefault="004C1225" w:rsidP="00493D7F">
            <w:pPr>
              <w:pStyle w:val="ConsPlusNormal"/>
              <w:tabs>
                <w:tab w:val="left" w:pos="8080"/>
              </w:tabs>
              <w:spacing w:before="72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>Чиллеры</w:t>
            </w:r>
          </w:p>
        </w:tc>
        <w:tc>
          <w:tcPr>
            <w:tcW w:w="2484" w:type="dxa"/>
          </w:tcPr>
          <w:p w14:paraId="52D4AC3F" w14:textId="1F396912" w:rsidR="004C1225" w:rsidRPr="00493D7F" w:rsidRDefault="004C1225" w:rsidP="00493D7F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не менее </w:t>
            </w:r>
            <w:r w:rsidRPr="00493D7F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1</w:t>
            </w: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>60 баллов</w:t>
            </w:r>
          </w:p>
        </w:tc>
        <w:tc>
          <w:tcPr>
            <w:tcW w:w="2484" w:type="dxa"/>
          </w:tcPr>
          <w:p w14:paraId="43E0CE38" w14:textId="786D1296" w:rsidR="004C1225" w:rsidRPr="00493D7F" w:rsidRDefault="004C1225" w:rsidP="00493D7F">
            <w:pPr>
              <w:pStyle w:val="ConsPlusNormal"/>
              <w:tabs>
                <w:tab w:val="left" w:pos="80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не менее </w:t>
            </w:r>
            <w:r w:rsidRPr="00493D7F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1</w:t>
            </w: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>80 баллов</w:t>
            </w:r>
          </w:p>
        </w:tc>
        <w:tc>
          <w:tcPr>
            <w:tcW w:w="2493" w:type="dxa"/>
          </w:tcPr>
          <w:p w14:paraId="22541250" w14:textId="39D817A8" w:rsidR="004C1225" w:rsidRPr="00493D7F" w:rsidRDefault="004C1225" w:rsidP="00493D7F">
            <w:pPr>
              <w:pStyle w:val="ConsPlusNormal"/>
              <w:tabs>
                <w:tab w:val="left" w:pos="8080"/>
              </w:tabs>
              <w:spacing w:before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>не менее 200 баллов</w:t>
            </w:r>
          </w:p>
        </w:tc>
      </w:tr>
      <w:tr w:rsidR="004C1225" w14:paraId="6708732F" w14:textId="77777777" w:rsidTr="004C1225">
        <w:trPr>
          <w:trHeight w:val="513"/>
        </w:trPr>
        <w:tc>
          <w:tcPr>
            <w:tcW w:w="2303" w:type="dxa"/>
          </w:tcPr>
          <w:p w14:paraId="11EFC183" w14:textId="41F2F05F" w:rsidR="004C1225" w:rsidRPr="00493D7F" w:rsidRDefault="004C1225" w:rsidP="00493D7F">
            <w:pPr>
              <w:pStyle w:val="ConsPlusNormal"/>
              <w:tabs>
                <w:tab w:val="left" w:pos="8080"/>
              </w:tabs>
              <w:spacing w:after="24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</w:pPr>
            <w:r w:rsidRPr="00493D7F">
              <w:rPr>
                <w:rFonts w:ascii="Times New Roman" w:eastAsia="Calibri" w:hAnsi="Times New Roman" w:cs="Times New Roman"/>
                <w:sz w:val="24"/>
                <w:szCs w:val="24"/>
              </w:rPr>
              <w:t>из 28.25.12</w:t>
            </w:r>
          </w:p>
        </w:tc>
        <w:tc>
          <w:tcPr>
            <w:tcW w:w="4796" w:type="dxa"/>
          </w:tcPr>
          <w:p w14:paraId="35DF8373" w14:textId="28F640F8" w:rsidR="004C1225" w:rsidRPr="00493D7F" w:rsidRDefault="004C1225" w:rsidP="00493D7F">
            <w:pPr>
              <w:pStyle w:val="ConsPlusNormal"/>
              <w:tabs>
                <w:tab w:val="left" w:pos="8080"/>
              </w:tabs>
              <w:spacing w:before="72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Компрессорно-конденсаторные блоки (</w:t>
            </w:r>
            <w:r w:rsidRPr="00493D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ККБ</w:t>
            </w:r>
            <w:r w:rsidRPr="0049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484" w:type="dxa"/>
          </w:tcPr>
          <w:p w14:paraId="5AC2A9D8" w14:textId="3A259292" w:rsidR="004C1225" w:rsidRPr="00493D7F" w:rsidRDefault="004C1225" w:rsidP="00493D7F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не менее </w:t>
            </w:r>
            <w:r w:rsidRPr="00493D7F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1</w:t>
            </w: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>60 баллов</w:t>
            </w:r>
          </w:p>
        </w:tc>
        <w:tc>
          <w:tcPr>
            <w:tcW w:w="2484" w:type="dxa"/>
          </w:tcPr>
          <w:p w14:paraId="78FA9FDA" w14:textId="7127981B" w:rsidR="004C1225" w:rsidRPr="00493D7F" w:rsidRDefault="004C1225" w:rsidP="00493D7F">
            <w:pPr>
              <w:pStyle w:val="ConsPlusNormal"/>
              <w:tabs>
                <w:tab w:val="left" w:pos="80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не менее </w:t>
            </w:r>
            <w:r w:rsidRPr="00493D7F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1</w:t>
            </w: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>80 баллов</w:t>
            </w:r>
          </w:p>
        </w:tc>
        <w:tc>
          <w:tcPr>
            <w:tcW w:w="2493" w:type="dxa"/>
          </w:tcPr>
          <w:p w14:paraId="41D36CF9" w14:textId="70F0B475" w:rsidR="004C1225" w:rsidRPr="00493D7F" w:rsidRDefault="004C1225" w:rsidP="00493D7F">
            <w:pPr>
              <w:pStyle w:val="ConsPlusNormal"/>
              <w:tabs>
                <w:tab w:val="left" w:pos="8080"/>
              </w:tabs>
              <w:spacing w:before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>не менее 200 баллов</w:t>
            </w:r>
          </w:p>
        </w:tc>
      </w:tr>
      <w:tr w:rsidR="004C1225" w14:paraId="4B0126B0" w14:textId="77777777" w:rsidTr="004C1225">
        <w:trPr>
          <w:trHeight w:val="513"/>
        </w:trPr>
        <w:tc>
          <w:tcPr>
            <w:tcW w:w="2303" w:type="dxa"/>
          </w:tcPr>
          <w:p w14:paraId="390B6DA2" w14:textId="0A272C7C" w:rsidR="004C1225" w:rsidRPr="00493D7F" w:rsidRDefault="004C1225" w:rsidP="00493D7F">
            <w:pPr>
              <w:pStyle w:val="ConsPlusNormal"/>
              <w:tabs>
                <w:tab w:val="left" w:pos="8080"/>
              </w:tabs>
              <w:spacing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D7F">
              <w:rPr>
                <w:rFonts w:ascii="Times New Roman" w:hAnsi="Times New Roman" w:cs="Times New Roman"/>
                <w:sz w:val="24"/>
                <w:szCs w:val="24"/>
              </w:rPr>
              <w:t>из 28.25.20.130</w:t>
            </w:r>
          </w:p>
        </w:tc>
        <w:tc>
          <w:tcPr>
            <w:tcW w:w="4796" w:type="dxa"/>
          </w:tcPr>
          <w:p w14:paraId="0679AD68" w14:textId="1BE241FA" w:rsidR="004C1225" w:rsidRPr="00493D7F" w:rsidRDefault="004C1225" w:rsidP="00493D7F">
            <w:pPr>
              <w:pStyle w:val="ConsPlusNormal"/>
              <w:tabs>
                <w:tab w:val="left" w:pos="8080"/>
              </w:tabs>
              <w:spacing w:before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Канальный вентилятор (Круглые каналы)</w:t>
            </w:r>
          </w:p>
        </w:tc>
        <w:tc>
          <w:tcPr>
            <w:tcW w:w="2484" w:type="dxa"/>
          </w:tcPr>
          <w:p w14:paraId="04FE2230" w14:textId="5D47CF42" w:rsidR="004C1225" w:rsidRPr="00493D7F" w:rsidRDefault="004C1225" w:rsidP="00493D7F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не менее </w:t>
            </w:r>
            <w:r w:rsidRPr="00493D7F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1</w:t>
            </w: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>60 баллов</w:t>
            </w:r>
          </w:p>
        </w:tc>
        <w:tc>
          <w:tcPr>
            <w:tcW w:w="2484" w:type="dxa"/>
          </w:tcPr>
          <w:p w14:paraId="24722FC8" w14:textId="26E70067" w:rsidR="004C1225" w:rsidRPr="00493D7F" w:rsidRDefault="004C1225" w:rsidP="00493D7F">
            <w:pPr>
              <w:pStyle w:val="ConsPlusNormal"/>
              <w:tabs>
                <w:tab w:val="left" w:pos="8080"/>
              </w:tabs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не менее </w:t>
            </w:r>
            <w:r w:rsidRPr="00493D7F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1</w:t>
            </w: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>80 баллов</w:t>
            </w:r>
          </w:p>
        </w:tc>
        <w:tc>
          <w:tcPr>
            <w:tcW w:w="2493" w:type="dxa"/>
          </w:tcPr>
          <w:p w14:paraId="4B9FC2CE" w14:textId="070738B4" w:rsidR="004C1225" w:rsidRPr="00493D7F" w:rsidRDefault="004C1225" w:rsidP="00493D7F">
            <w:pPr>
              <w:pStyle w:val="ConsPlusNormal"/>
              <w:tabs>
                <w:tab w:val="left" w:pos="8080"/>
              </w:tabs>
              <w:spacing w:before="72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>не менее 200 баллов</w:t>
            </w:r>
          </w:p>
        </w:tc>
      </w:tr>
      <w:tr w:rsidR="004C1225" w14:paraId="4AC39196" w14:textId="77777777" w:rsidTr="004C1225">
        <w:trPr>
          <w:trHeight w:val="513"/>
        </w:trPr>
        <w:tc>
          <w:tcPr>
            <w:tcW w:w="2303" w:type="dxa"/>
          </w:tcPr>
          <w:p w14:paraId="4802A494" w14:textId="5209DEBF" w:rsidR="004C1225" w:rsidRPr="00493D7F" w:rsidRDefault="004C1225" w:rsidP="00493D7F">
            <w:pPr>
              <w:pStyle w:val="ConsPlusNormal"/>
              <w:tabs>
                <w:tab w:val="left" w:pos="8080"/>
              </w:tabs>
              <w:spacing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D7F">
              <w:rPr>
                <w:rFonts w:ascii="Times New Roman" w:hAnsi="Times New Roman" w:cs="Times New Roman"/>
                <w:sz w:val="24"/>
                <w:szCs w:val="24"/>
              </w:rPr>
              <w:t>из 28.25.20.130</w:t>
            </w:r>
          </w:p>
        </w:tc>
        <w:tc>
          <w:tcPr>
            <w:tcW w:w="4796" w:type="dxa"/>
          </w:tcPr>
          <w:p w14:paraId="2870AD24" w14:textId="5FB337CD" w:rsidR="004C1225" w:rsidRPr="00493D7F" w:rsidRDefault="004C1225" w:rsidP="00493D7F">
            <w:pPr>
              <w:pStyle w:val="ConsPlusNormal"/>
              <w:tabs>
                <w:tab w:val="left" w:pos="8080"/>
              </w:tabs>
              <w:spacing w:before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Канальный вентилятор (Прямоугольные каналы) и Крышные вентиляторы</w:t>
            </w:r>
          </w:p>
        </w:tc>
        <w:tc>
          <w:tcPr>
            <w:tcW w:w="2484" w:type="dxa"/>
          </w:tcPr>
          <w:p w14:paraId="05AEFCB9" w14:textId="3B16F73B" w:rsidR="004C1225" w:rsidRPr="00493D7F" w:rsidRDefault="004C1225" w:rsidP="00493D7F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не менее </w:t>
            </w:r>
            <w:r w:rsidRPr="00493D7F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1</w:t>
            </w: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>60 баллов</w:t>
            </w:r>
          </w:p>
        </w:tc>
        <w:tc>
          <w:tcPr>
            <w:tcW w:w="2484" w:type="dxa"/>
          </w:tcPr>
          <w:p w14:paraId="2521F2FD" w14:textId="7B1761DB" w:rsidR="004C1225" w:rsidRPr="00493D7F" w:rsidRDefault="004C1225" w:rsidP="00493D7F">
            <w:pPr>
              <w:pStyle w:val="ConsPlusNormal"/>
              <w:tabs>
                <w:tab w:val="left" w:pos="8080"/>
              </w:tabs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не менее </w:t>
            </w:r>
            <w:r w:rsidRPr="00493D7F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1</w:t>
            </w: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>80 баллов</w:t>
            </w:r>
          </w:p>
        </w:tc>
        <w:tc>
          <w:tcPr>
            <w:tcW w:w="2493" w:type="dxa"/>
          </w:tcPr>
          <w:p w14:paraId="2273AD14" w14:textId="4B11FD14" w:rsidR="004C1225" w:rsidRPr="00493D7F" w:rsidRDefault="004C1225" w:rsidP="00493D7F">
            <w:pPr>
              <w:pStyle w:val="ConsPlusNormal"/>
              <w:tabs>
                <w:tab w:val="left" w:pos="8080"/>
              </w:tabs>
              <w:spacing w:before="72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>не менее 200 баллов</w:t>
            </w:r>
          </w:p>
        </w:tc>
      </w:tr>
      <w:tr w:rsidR="004C1225" w14:paraId="07E5EB1C" w14:textId="77777777" w:rsidTr="004C1225">
        <w:trPr>
          <w:trHeight w:val="513"/>
        </w:trPr>
        <w:tc>
          <w:tcPr>
            <w:tcW w:w="2303" w:type="dxa"/>
          </w:tcPr>
          <w:p w14:paraId="7B64DB2F" w14:textId="79709B52" w:rsidR="004C1225" w:rsidRPr="00493D7F" w:rsidRDefault="004C1225" w:rsidP="00493D7F">
            <w:pPr>
              <w:pStyle w:val="ConsPlusNormal"/>
              <w:tabs>
                <w:tab w:val="left" w:pos="8080"/>
              </w:tabs>
              <w:spacing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D7F">
              <w:rPr>
                <w:rFonts w:ascii="Times New Roman" w:eastAsia="Calibri" w:hAnsi="Times New Roman" w:cs="Times New Roman"/>
                <w:sz w:val="24"/>
                <w:szCs w:val="24"/>
              </w:rPr>
              <w:t>из 28.25.12</w:t>
            </w:r>
          </w:p>
        </w:tc>
        <w:tc>
          <w:tcPr>
            <w:tcW w:w="4796" w:type="dxa"/>
          </w:tcPr>
          <w:p w14:paraId="67399B53" w14:textId="08D11C5A" w:rsidR="004C1225" w:rsidRPr="00493D7F" w:rsidRDefault="004C1225" w:rsidP="0049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Руфтопы</w:t>
            </w:r>
            <w:r w:rsidR="00A90D99" w:rsidRPr="0049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9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(крышные кондиционеры)</w:t>
            </w:r>
          </w:p>
        </w:tc>
        <w:tc>
          <w:tcPr>
            <w:tcW w:w="2484" w:type="dxa"/>
          </w:tcPr>
          <w:p w14:paraId="2808A5BB" w14:textId="0C26BF1C" w:rsidR="004C1225" w:rsidRPr="00493D7F" w:rsidRDefault="004C1225" w:rsidP="00493D7F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не менее </w:t>
            </w:r>
            <w:r w:rsidRPr="00493D7F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1</w:t>
            </w: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>60 баллов</w:t>
            </w:r>
          </w:p>
        </w:tc>
        <w:tc>
          <w:tcPr>
            <w:tcW w:w="2484" w:type="dxa"/>
          </w:tcPr>
          <w:p w14:paraId="6ECAC3F5" w14:textId="457E5CA7" w:rsidR="004C1225" w:rsidRPr="00493D7F" w:rsidRDefault="004C1225" w:rsidP="00493D7F">
            <w:pPr>
              <w:pStyle w:val="ConsPlusNormal"/>
              <w:tabs>
                <w:tab w:val="left" w:pos="8080"/>
              </w:tabs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не менее </w:t>
            </w:r>
            <w:r w:rsidRPr="00493D7F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1</w:t>
            </w: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>80 баллов</w:t>
            </w:r>
          </w:p>
        </w:tc>
        <w:tc>
          <w:tcPr>
            <w:tcW w:w="2493" w:type="dxa"/>
          </w:tcPr>
          <w:p w14:paraId="73CC83B7" w14:textId="1BB55773" w:rsidR="004C1225" w:rsidRPr="00493D7F" w:rsidRDefault="004C1225" w:rsidP="00493D7F">
            <w:pPr>
              <w:pStyle w:val="ConsPlusNormal"/>
              <w:tabs>
                <w:tab w:val="left" w:pos="8080"/>
              </w:tabs>
              <w:spacing w:before="72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>не менее 200 баллов</w:t>
            </w:r>
          </w:p>
        </w:tc>
      </w:tr>
      <w:tr w:rsidR="004C1225" w14:paraId="4770C5DE" w14:textId="77777777" w:rsidTr="004C1225">
        <w:trPr>
          <w:trHeight w:val="513"/>
        </w:trPr>
        <w:tc>
          <w:tcPr>
            <w:tcW w:w="2303" w:type="dxa"/>
          </w:tcPr>
          <w:p w14:paraId="0F01B22B" w14:textId="4577F407" w:rsidR="004C1225" w:rsidRPr="00493D7F" w:rsidRDefault="004C1225" w:rsidP="00493D7F">
            <w:pPr>
              <w:pStyle w:val="ConsPlusNormal"/>
              <w:tabs>
                <w:tab w:val="left" w:pos="8080"/>
              </w:tabs>
              <w:spacing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D7F">
              <w:rPr>
                <w:rFonts w:ascii="Times New Roman" w:eastAsia="Calibri" w:hAnsi="Times New Roman" w:cs="Times New Roman"/>
                <w:sz w:val="24"/>
                <w:szCs w:val="24"/>
              </w:rPr>
              <w:t>из 28.25.12</w:t>
            </w:r>
          </w:p>
        </w:tc>
        <w:tc>
          <w:tcPr>
            <w:tcW w:w="4796" w:type="dxa"/>
          </w:tcPr>
          <w:p w14:paraId="4F1CC415" w14:textId="25D978C7" w:rsidR="004C1225" w:rsidRPr="00493D7F" w:rsidRDefault="004C1225" w:rsidP="00493D7F">
            <w:pPr>
              <w:pStyle w:val="ConsPlusNormal"/>
              <w:tabs>
                <w:tab w:val="left" w:pos="8080"/>
              </w:tabs>
              <w:spacing w:before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Фанкойлы</w:t>
            </w:r>
          </w:p>
        </w:tc>
        <w:tc>
          <w:tcPr>
            <w:tcW w:w="2484" w:type="dxa"/>
          </w:tcPr>
          <w:p w14:paraId="1D9B36C4" w14:textId="16E89605" w:rsidR="004C1225" w:rsidRPr="00493D7F" w:rsidRDefault="004C1225" w:rsidP="00493D7F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не менее </w:t>
            </w:r>
            <w:r w:rsidRPr="00493D7F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1</w:t>
            </w: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>60 баллов</w:t>
            </w:r>
          </w:p>
        </w:tc>
        <w:tc>
          <w:tcPr>
            <w:tcW w:w="2484" w:type="dxa"/>
          </w:tcPr>
          <w:p w14:paraId="6690CE93" w14:textId="73CFFCFA" w:rsidR="004C1225" w:rsidRPr="00493D7F" w:rsidRDefault="004C1225" w:rsidP="00493D7F">
            <w:pPr>
              <w:pStyle w:val="ConsPlusNormal"/>
              <w:tabs>
                <w:tab w:val="left" w:pos="8080"/>
              </w:tabs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не менее </w:t>
            </w:r>
            <w:r w:rsidRPr="00493D7F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1</w:t>
            </w: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>80 баллов</w:t>
            </w:r>
          </w:p>
        </w:tc>
        <w:tc>
          <w:tcPr>
            <w:tcW w:w="2493" w:type="dxa"/>
          </w:tcPr>
          <w:p w14:paraId="5C51C148" w14:textId="0D2907BF" w:rsidR="004C1225" w:rsidRPr="00493D7F" w:rsidRDefault="004C1225" w:rsidP="00493D7F">
            <w:pPr>
              <w:pStyle w:val="ConsPlusNormal"/>
              <w:tabs>
                <w:tab w:val="left" w:pos="8080"/>
              </w:tabs>
              <w:spacing w:before="72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>не менее 200 баллов</w:t>
            </w:r>
          </w:p>
        </w:tc>
      </w:tr>
      <w:tr w:rsidR="004C1225" w14:paraId="762FEBBC" w14:textId="77777777" w:rsidTr="004C1225">
        <w:trPr>
          <w:trHeight w:val="499"/>
        </w:trPr>
        <w:tc>
          <w:tcPr>
            <w:tcW w:w="2303" w:type="dxa"/>
          </w:tcPr>
          <w:p w14:paraId="4A37AD09" w14:textId="17475984" w:rsidR="004C1225" w:rsidRPr="00493D7F" w:rsidRDefault="004C1225" w:rsidP="00493D7F">
            <w:pPr>
              <w:pStyle w:val="ConsPlusNormal"/>
              <w:tabs>
                <w:tab w:val="left" w:pos="8080"/>
              </w:tabs>
              <w:spacing w:after="24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</w:pPr>
            <w:r w:rsidRPr="00493D7F">
              <w:rPr>
                <w:rFonts w:ascii="Times New Roman" w:eastAsia="Calibri" w:hAnsi="Times New Roman" w:cs="Times New Roman"/>
                <w:sz w:val="24"/>
                <w:szCs w:val="24"/>
              </w:rPr>
              <w:t>28.25.20.110</w:t>
            </w:r>
          </w:p>
        </w:tc>
        <w:tc>
          <w:tcPr>
            <w:tcW w:w="4796" w:type="dxa"/>
          </w:tcPr>
          <w:p w14:paraId="54F61FBD" w14:textId="253602FE" w:rsidR="004C1225" w:rsidRPr="00493D7F" w:rsidRDefault="004C1225" w:rsidP="00493D7F">
            <w:pPr>
              <w:pStyle w:val="ConsPlusNormal"/>
              <w:tabs>
                <w:tab w:val="left" w:pos="8080"/>
              </w:tabs>
              <w:spacing w:before="72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Центробежные вентиляторы</w:t>
            </w:r>
          </w:p>
        </w:tc>
        <w:tc>
          <w:tcPr>
            <w:tcW w:w="2484" w:type="dxa"/>
          </w:tcPr>
          <w:p w14:paraId="012C7DF7" w14:textId="7517296F" w:rsidR="004C1225" w:rsidRPr="00493D7F" w:rsidRDefault="004C1225" w:rsidP="00493D7F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не менее </w:t>
            </w:r>
            <w:r w:rsidRPr="00493D7F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1</w:t>
            </w: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>60 баллов</w:t>
            </w:r>
          </w:p>
        </w:tc>
        <w:tc>
          <w:tcPr>
            <w:tcW w:w="2484" w:type="dxa"/>
          </w:tcPr>
          <w:p w14:paraId="22E91A37" w14:textId="7AFA9110" w:rsidR="004C1225" w:rsidRPr="00493D7F" w:rsidRDefault="004C1225" w:rsidP="00493D7F">
            <w:pPr>
              <w:pStyle w:val="ConsPlusNormal"/>
              <w:tabs>
                <w:tab w:val="left" w:pos="80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не менее </w:t>
            </w:r>
            <w:r w:rsidRPr="00493D7F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1</w:t>
            </w: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>80 баллов</w:t>
            </w:r>
          </w:p>
        </w:tc>
        <w:tc>
          <w:tcPr>
            <w:tcW w:w="2493" w:type="dxa"/>
          </w:tcPr>
          <w:p w14:paraId="639F6D45" w14:textId="712E0DD2" w:rsidR="004C1225" w:rsidRPr="00493D7F" w:rsidRDefault="004C1225" w:rsidP="00493D7F">
            <w:pPr>
              <w:pStyle w:val="ConsPlusNormal"/>
              <w:tabs>
                <w:tab w:val="left" w:pos="8080"/>
              </w:tabs>
              <w:spacing w:before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>не менее 200 баллов</w:t>
            </w:r>
          </w:p>
        </w:tc>
      </w:tr>
      <w:tr w:rsidR="004C1225" w14:paraId="029BC808" w14:textId="77777777" w:rsidTr="004C1225">
        <w:trPr>
          <w:trHeight w:val="499"/>
        </w:trPr>
        <w:tc>
          <w:tcPr>
            <w:tcW w:w="2303" w:type="dxa"/>
          </w:tcPr>
          <w:p w14:paraId="1D455E97" w14:textId="2D558997" w:rsidR="004C1225" w:rsidRPr="00493D7F" w:rsidRDefault="004C1225" w:rsidP="00493D7F">
            <w:pPr>
              <w:pStyle w:val="ConsPlusNormal"/>
              <w:tabs>
                <w:tab w:val="left" w:pos="8080"/>
              </w:tabs>
              <w:spacing w:after="24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из 28.99</w:t>
            </w:r>
          </w:p>
        </w:tc>
        <w:tc>
          <w:tcPr>
            <w:tcW w:w="4796" w:type="dxa"/>
          </w:tcPr>
          <w:p w14:paraId="094A941C" w14:textId="458C1F8D" w:rsidR="004C1225" w:rsidRPr="00493D7F" w:rsidRDefault="004C1225" w:rsidP="00493D7F">
            <w:pPr>
              <w:pStyle w:val="ConsPlusNormal"/>
              <w:tabs>
                <w:tab w:val="left" w:pos="8080"/>
              </w:tabs>
              <w:spacing w:before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3D7F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Водяной тепловентилятор</w:t>
            </w:r>
          </w:p>
        </w:tc>
        <w:tc>
          <w:tcPr>
            <w:tcW w:w="2484" w:type="dxa"/>
          </w:tcPr>
          <w:p w14:paraId="0D20B411" w14:textId="4A660C59" w:rsidR="004C1225" w:rsidRPr="00493D7F" w:rsidRDefault="004C1225" w:rsidP="00722CFA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не менее </w:t>
            </w:r>
            <w:r w:rsidR="00722CFA">
              <w:rPr>
                <w:rFonts w:ascii="Times New Roman" w:eastAsia="Arial" w:hAnsi="Times New Roman" w:cs="Times New Roman"/>
                <w:sz w:val="24"/>
                <w:szCs w:val="24"/>
              </w:rPr>
              <w:t>60</w:t>
            </w: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> баллов</w:t>
            </w:r>
          </w:p>
        </w:tc>
        <w:tc>
          <w:tcPr>
            <w:tcW w:w="2484" w:type="dxa"/>
          </w:tcPr>
          <w:p w14:paraId="3AA8A500" w14:textId="2AB19595" w:rsidR="004C1225" w:rsidRPr="00493D7F" w:rsidRDefault="004C1225" w:rsidP="00493D7F">
            <w:pPr>
              <w:pStyle w:val="ConsPlusNormal"/>
              <w:tabs>
                <w:tab w:val="left" w:pos="8080"/>
              </w:tabs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не менее </w:t>
            </w:r>
            <w:r w:rsidR="00722CFA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80</w:t>
            </w: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> баллов</w:t>
            </w:r>
          </w:p>
        </w:tc>
        <w:tc>
          <w:tcPr>
            <w:tcW w:w="2493" w:type="dxa"/>
          </w:tcPr>
          <w:p w14:paraId="72CECD02" w14:textId="14942FA6" w:rsidR="004C1225" w:rsidRPr="00493D7F" w:rsidRDefault="004C1225" w:rsidP="00493D7F">
            <w:pPr>
              <w:pStyle w:val="ConsPlusNormal"/>
              <w:tabs>
                <w:tab w:val="left" w:pos="8080"/>
              </w:tabs>
              <w:spacing w:before="72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не менее </w:t>
            </w:r>
            <w:r w:rsidR="00722CFA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100</w:t>
            </w:r>
            <w:r w:rsidRPr="00493D7F">
              <w:rPr>
                <w:rFonts w:ascii="Times New Roman" w:eastAsia="Arial" w:hAnsi="Times New Roman" w:cs="Times New Roman"/>
                <w:sz w:val="24"/>
                <w:szCs w:val="24"/>
              </w:rPr>
              <w:t> баллов</w:t>
            </w:r>
          </w:p>
        </w:tc>
      </w:tr>
    </w:tbl>
    <w:p w14:paraId="45531333" w14:textId="77777777" w:rsidR="00440823" w:rsidRPr="00865EB0" w:rsidRDefault="00440823" w:rsidP="00440823">
      <w:pPr>
        <w:pStyle w:val="ConsPlusNormal"/>
        <w:ind w:left="1069"/>
        <w:rPr>
          <w:rFonts w:ascii="Times New Roman" w:hAnsi="Times New Roman" w:cs="Times New Roman"/>
          <w:sz w:val="28"/>
          <w:szCs w:val="28"/>
        </w:rPr>
      </w:pPr>
    </w:p>
    <w:sectPr w:rsidR="00440823" w:rsidRPr="00865EB0" w:rsidSect="00FE10F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4560A" w14:textId="77777777" w:rsidR="006F55B5" w:rsidRDefault="006F55B5" w:rsidP="00283BA8">
      <w:pPr>
        <w:spacing w:after="0" w:line="240" w:lineRule="auto"/>
      </w:pPr>
      <w:r>
        <w:separator/>
      </w:r>
    </w:p>
  </w:endnote>
  <w:endnote w:type="continuationSeparator" w:id="0">
    <w:p w14:paraId="1E185647" w14:textId="77777777" w:rsidR="006F55B5" w:rsidRDefault="006F55B5" w:rsidP="00283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D88FA" w14:textId="77777777" w:rsidR="006F55B5" w:rsidRDefault="006F55B5" w:rsidP="00283BA8">
      <w:pPr>
        <w:spacing w:after="0" w:line="240" w:lineRule="auto"/>
      </w:pPr>
      <w:r>
        <w:separator/>
      </w:r>
    </w:p>
  </w:footnote>
  <w:footnote w:type="continuationSeparator" w:id="0">
    <w:p w14:paraId="139FC41C" w14:textId="77777777" w:rsidR="006F55B5" w:rsidRDefault="006F55B5" w:rsidP="00283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B0058"/>
    <w:multiLevelType w:val="hybridMultilevel"/>
    <w:tmpl w:val="C97E92A0"/>
    <w:lvl w:ilvl="0" w:tplc="950A30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D52D92E">
      <w:start w:val="1"/>
      <w:numFmt w:val="lowerLetter"/>
      <w:lvlText w:val="%2."/>
      <w:lvlJc w:val="left"/>
      <w:pPr>
        <w:ind w:left="1789" w:hanging="360"/>
      </w:pPr>
    </w:lvl>
    <w:lvl w:ilvl="2" w:tplc="5156B588">
      <w:start w:val="1"/>
      <w:numFmt w:val="lowerRoman"/>
      <w:lvlText w:val="%3."/>
      <w:lvlJc w:val="right"/>
      <w:pPr>
        <w:ind w:left="2509" w:hanging="180"/>
      </w:pPr>
    </w:lvl>
    <w:lvl w:ilvl="3" w:tplc="97EE15A8">
      <w:start w:val="1"/>
      <w:numFmt w:val="decimal"/>
      <w:lvlText w:val="%4."/>
      <w:lvlJc w:val="left"/>
      <w:pPr>
        <w:ind w:left="3229" w:hanging="360"/>
      </w:pPr>
    </w:lvl>
    <w:lvl w:ilvl="4" w:tplc="30B646E6">
      <w:start w:val="1"/>
      <w:numFmt w:val="lowerLetter"/>
      <w:lvlText w:val="%5."/>
      <w:lvlJc w:val="left"/>
      <w:pPr>
        <w:ind w:left="3949" w:hanging="360"/>
      </w:pPr>
    </w:lvl>
    <w:lvl w:ilvl="5" w:tplc="3BC68B8A">
      <w:start w:val="1"/>
      <w:numFmt w:val="lowerRoman"/>
      <w:lvlText w:val="%6."/>
      <w:lvlJc w:val="right"/>
      <w:pPr>
        <w:ind w:left="4669" w:hanging="180"/>
      </w:pPr>
    </w:lvl>
    <w:lvl w:ilvl="6" w:tplc="A4D061BA">
      <w:start w:val="1"/>
      <w:numFmt w:val="decimal"/>
      <w:lvlText w:val="%7."/>
      <w:lvlJc w:val="left"/>
      <w:pPr>
        <w:ind w:left="5389" w:hanging="360"/>
      </w:pPr>
    </w:lvl>
    <w:lvl w:ilvl="7" w:tplc="A364A916">
      <w:start w:val="1"/>
      <w:numFmt w:val="lowerLetter"/>
      <w:lvlText w:val="%8."/>
      <w:lvlJc w:val="left"/>
      <w:pPr>
        <w:ind w:left="6109" w:hanging="360"/>
      </w:pPr>
    </w:lvl>
    <w:lvl w:ilvl="8" w:tplc="262CC50C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F3002A"/>
    <w:multiLevelType w:val="hybridMultilevel"/>
    <w:tmpl w:val="39283C7E"/>
    <w:lvl w:ilvl="0" w:tplc="0DE09E24">
      <w:start w:val="1"/>
      <w:numFmt w:val="decimal"/>
      <w:lvlText w:val="%1."/>
      <w:lvlJc w:val="left"/>
      <w:pPr>
        <w:ind w:left="360" w:hanging="360"/>
      </w:pPr>
      <w:rPr>
        <w:rFonts w:ascii="Times New Roman" w:eastAsia="Tahoma" w:hAnsi="Times New Roman" w:cs="Times New Roman"/>
      </w:rPr>
    </w:lvl>
    <w:lvl w:ilvl="1" w:tplc="3A4E4CB6">
      <w:start w:val="1"/>
      <w:numFmt w:val="lowerLetter"/>
      <w:lvlText w:val="%2)"/>
      <w:lvlJc w:val="left"/>
      <w:pPr>
        <w:ind w:left="720" w:hanging="360"/>
      </w:pPr>
    </w:lvl>
    <w:lvl w:ilvl="2" w:tplc="50EE48D4">
      <w:start w:val="1"/>
      <w:numFmt w:val="lowerRoman"/>
      <w:lvlText w:val="%3)"/>
      <w:lvlJc w:val="left"/>
      <w:pPr>
        <w:ind w:left="1080" w:hanging="360"/>
      </w:pPr>
    </w:lvl>
    <w:lvl w:ilvl="3" w:tplc="666A5AB0">
      <w:start w:val="1"/>
      <w:numFmt w:val="decimal"/>
      <w:lvlText w:val="(%4)"/>
      <w:lvlJc w:val="left"/>
      <w:pPr>
        <w:ind w:left="1440" w:hanging="360"/>
      </w:pPr>
    </w:lvl>
    <w:lvl w:ilvl="4" w:tplc="7F18194C">
      <w:start w:val="1"/>
      <w:numFmt w:val="lowerLetter"/>
      <w:lvlText w:val="(%5)"/>
      <w:lvlJc w:val="left"/>
      <w:pPr>
        <w:ind w:left="1800" w:hanging="360"/>
      </w:pPr>
    </w:lvl>
    <w:lvl w:ilvl="5" w:tplc="CC4E4502">
      <w:start w:val="1"/>
      <w:numFmt w:val="lowerRoman"/>
      <w:lvlText w:val="(%6)"/>
      <w:lvlJc w:val="left"/>
      <w:pPr>
        <w:ind w:left="2160" w:hanging="360"/>
      </w:pPr>
    </w:lvl>
    <w:lvl w:ilvl="6" w:tplc="BDA2A006">
      <w:start w:val="1"/>
      <w:numFmt w:val="decimal"/>
      <w:lvlText w:val="%7."/>
      <w:lvlJc w:val="left"/>
      <w:pPr>
        <w:ind w:left="2520" w:hanging="360"/>
      </w:pPr>
    </w:lvl>
    <w:lvl w:ilvl="7" w:tplc="A1388D9C">
      <w:start w:val="1"/>
      <w:numFmt w:val="lowerLetter"/>
      <w:lvlText w:val="%8."/>
      <w:lvlJc w:val="left"/>
      <w:pPr>
        <w:ind w:left="2880" w:hanging="360"/>
      </w:pPr>
    </w:lvl>
    <w:lvl w:ilvl="8" w:tplc="23CA65C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FAB52EC"/>
    <w:multiLevelType w:val="multilevel"/>
    <w:tmpl w:val="F46681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B14112D"/>
    <w:multiLevelType w:val="hybridMultilevel"/>
    <w:tmpl w:val="39283C7E"/>
    <w:lvl w:ilvl="0" w:tplc="0DE09E24">
      <w:start w:val="1"/>
      <w:numFmt w:val="decimal"/>
      <w:lvlText w:val="%1."/>
      <w:lvlJc w:val="left"/>
      <w:pPr>
        <w:ind w:left="360" w:hanging="360"/>
      </w:pPr>
      <w:rPr>
        <w:rFonts w:ascii="Times New Roman" w:eastAsia="Tahoma" w:hAnsi="Times New Roman" w:cs="Times New Roman"/>
      </w:rPr>
    </w:lvl>
    <w:lvl w:ilvl="1" w:tplc="3A4E4CB6">
      <w:start w:val="1"/>
      <w:numFmt w:val="lowerLetter"/>
      <w:lvlText w:val="%2)"/>
      <w:lvlJc w:val="left"/>
      <w:pPr>
        <w:ind w:left="720" w:hanging="360"/>
      </w:pPr>
    </w:lvl>
    <w:lvl w:ilvl="2" w:tplc="50EE48D4">
      <w:start w:val="1"/>
      <w:numFmt w:val="lowerRoman"/>
      <w:lvlText w:val="%3)"/>
      <w:lvlJc w:val="left"/>
      <w:pPr>
        <w:ind w:left="1080" w:hanging="360"/>
      </w:pPr>
    </w:lvl>
    <w:lvl w:ilvl="3" w:tplc="666A5AB0">
      <w:start w:val="1"/>
      <w:numFmt w:val="decimal"/>
      <w:lvlText w:val="(%4)"/>
      <w:lvlJc w:val="left"/>
      <w:pPr>
        <w:ind w:left="1440" w:hanging="360"/>
      </w:pPr>
    </w:lvl>
    <w:lvl w:ilvl="4" w:tplc="7F18194C">
      <w:start w:val="1"/>
      <w:numFmt w:val="lowerLetter"/>
      <w:lvlText w:val="(%5)"/>
      <w:lvlJc w:val="left"/>
      <w:pPr>
        <w:ind w:left="1800" w:hanging="360"/>
      </w:pPr>
    </w:lvl>
    <w:lvl w:ilvl="5" w:tplc="CC4E4502">
      <w:start w:val="1"/>
      <w:numFmt w:val="lowerRoman"/>
      <w:lvlText w:val="(%6)"/>
      <w:lvlJc w:val="left"/>
      <w:pPr>
        <w:ind w:left="2160" w:hanging="360"/>
      </w:pPr>
    </w:lvl>
    <w:lvl w:ilvl="6" w:tplc="BDA2A006">
      <w:start w:val="1"/>
      <w:numFmt w:val="decimal"/>
      <w:lvlText w:val="%7."/>
      <w:lvlJc w:val="left"/>
      <w:pPr>
        <w:ind w:left="2520" w:hanging="360"/>
      </w:pPr>
    </w:lvl>
    <w:lvl w:ilvl="7" w:tplc="A1388D9C">
      <w:start w:val="1"/>
      <w:numFmt w:val="lowerLetter"/>
      <w:lvlText w:val="%8."/>
      <w:lvlJc w:val="left"/>
      <w:pPr>
        <w:ind w:left="2880" w:hanging="360"/>
      </w:pPr>
    </w:lvl>
    <w:lvl w:ilvl="8" w:tplc="23CA65C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01"/>
    <w:rsid w:val="000065F8"/>
    <w:rsid w:val="00013965"/>
    <w:rsid w:val="000302BC"/>
    <w:rsid w:val="0003076C"/>
    <w:rsid w:val="000447A2"/>
    <w:rsid w:val="000512DE"/>
    <w:rsid w:val="000635C7"/>
    <w:rsid w:val="00072048"/>
    <w:rsid w:val="000869C0"/>
    <w:rsid w:val="000A282E"/>
    <w:rsid w:val="000A6D9E"/>
    <w:rsid w:val="000B531F"/>
    <w:rsid w:val="000B7DC2"/>
    <w:rsid w:val="000C043B"/>
    <w:rsid w:val="000C2CAE"/>
    <w:rsid w:val="000E5A40"/>
    <w:rsid w:val="00110ED8"/>
    <w:rsid w:val="001118BC"/>
    <w:rsid w:val="00111918"/>
    <w:rsid w:val="00121A5E"/>
    <w:rsid w:val="00122991"/>
    <w:rsid w:val="001735BC"/>
    <w:rsid w:val="001911CD"/>
    <w:rsid w:val="001C2D72"/>
    <w:rsid w:val="001C5CF4"/>
    <w:rsid w:val="001D506B"/>
    <w:rsid w:val="001E48DF"/>
    <w:rsid w:val="001E7698"/>
    <w:rsid w:val="00210147"/>
    <w:rsid w:val="00283BA8"/>
    <w:rsid w:val="00290658"/>
    <w:rsid w:val="002A6E10"/>
    <w:rsid w:val="002E18D1"/>
    <w:rsid w:val="002F22B3"/>
    <w:rsid w:val="00307AC4"/>
    <w:rsid w:val="003147E3"/>
    <w:rsid w:val="00317616"/>
    <w:rsid w:val="003305E4"/>
    <w:rsid w:val="00333296"/>
    <w:rsid w:val="00346AD3"/>
    <w:rsid w:val="003769B3"/>
    <w:rsid w:val="00382B6D"/>
    <w:rsid w:val="003A6A1F"/>
    <w:rsid w:val="003A6AE2"/>
    <w:rsid w:val="003B62B4"/>
    <w:rsid w:val="003D6F28"/>
    <w:rsid w:val="003E4B18"/>
    <w:rsid w:val="003F0903"/>
    <w:rsid w:val="00402F24"/>
    <w:rsid w:val="00426255"/>
    <w:rsid w:val="00440823"/>
    <w:rsid w:val="004530A1"/>
    <w:rsid w:val="00453183"/>
    <w:rsid w:val="00475C4F"/>
    <w:rsid w:val="00476173"/>
    <w:rsid w:val="00484689"/>
    <w:rsid w:val="00493D7F"/>
    <w:rsid w:val="004A3CCA"/>
    <w:rsid w:val="004B336E"/>
    <w:rsid w:val="004C1225"/>
    <w:rsid w:val="004C3357"/>
    <w:rsid w:val="004E5505"/>
    <w:rsid w:val="004F5CFE"/>
    <w:rsid w:val="005006C7"/>
    <w:rsid w:val="0050561B"/>
    <w:rsid w:val="005314A1"/>
    <w:rsid w:val="00543C5F"/>
    <w:rsid w:val="0055099D"/>
    <w:rsid w:val="00565A3D"/>
    <w:rsid w:val="005876A9"/>
    <w:rsid w:val="005A2448"/>
    <w:rsid w:val="005B2B7B"/>
    <w:rsid w:val="005D54D6"/>
    <w:rsid w:val="005F3976"/>
    <w:rsid w:val="00600841"/>
    <w:rsid w:val="006016FA"/>
    <w:rsid w:val="00632908"/>
    <w:rsid w:val="006367AF"/>
    <w:rsid w:val="00642144"/>
    <w:rsid w:val="00662566"/>
    <w:rsid w:val="00670CC7"/>
    <w:rsid w:val="00670CC8"/>
    <w:rsid w:val="00673401"/>
    <w:rsid w:val="00690E7F"/>
    <w:rsid w:val="006A39B1"/>
    <w:rsid w:val="006B3194"/>
    <w:rsid w:val="006C3C5C"/>
    <w:rsid w:val="006D6DFE"/>
    <w:rsid w:val="006E161E"/>
    <w:rsid w:val="006E4609"/>
    <w:rsid w:val="006E46B4"/>
    <w:rsid w:val="006E7ED5"/>
    <w:rsid w:val="006F05BD"/>
    <w:rsid w:val="006F5540"/>
    <w:rsid w:val="006F55B5"/>
    <w:rsid w:val="00706DFF"/>
    <w:rsid w:val="00711F05"/>
    <w:rsid w:val="00722CFA"/>
    <w:rsid w:val="00754C40"/>
    <w:rsid w:val="007675F2"/>
    <w:rsid w:val="00770215"/>
    <w:rsid w:val="00796F4E"/>
    <w:rsid w:val="007C4446"/>
    <w:rsid w:val="0081220C"/>
    <w:rsid w:val="0082690D"/>
    <w:rsid w:val="00830AF4"/>
    <w:rsid w:val="0084086C"/>
    <w:rsid w:val="00845272"/>
    <w:rsid w:val="0085136C"/>
    <w:rsid w:val="00865EB0"/>
    <w:rsid w:val="00887172"/>
    <w:rsid w:val="008D78E3"/>
    <w:rsid w:val="008E0F18"/>
    <w:rsid w:val="008F503F"/>
    <w:rsid w:val="009020FF"/>
    <w:rsid w:val="00917B6A"/>
    <w:rsid w:val="009706E4"/>
    <w:rsid w:val="009A1927"/>
    <w:rsid w:val="009B0237"/>
    <w:rsid w:val="00A36160"/>
    <w:rsid w:val="00A4033C"/>
    <w:rsid w:val="00A52ACF"/>
    <w:rsid w:val="00A62587"/>
    <w:rsid w:val="00A77197"/>
    <w:rsid w:val="00A80440"/>
    <w:rsid w:val="00A81A66"/>
    <w:rsid w:val="00A90D99"/>
    <w:rsid w:val="00A9311B"/>
    <w:rsid w:val="00A97265"/>
    <w:rsid w:val="00AB0F04"/>
    <w:rsid w:val="00AC2A93"/>
    <w:rsid w:val="00AE232E"/>
    <w:rsid w:val="00AE4BE3"/>
    <w:rsid w:val="00AF30B1"/>
    <w:rsid w:val="00AF4619"/>
    <w:rsid w:val="00AF586F"/>
    <w:rsid w:val="00B16A26"/>
    <w:rsid w:val="00B60692"/>
    <w:rsid w:val="00B6523A"/>
    <w:rsid w:val="00B76674"/>
    <w:rsid w:val="00BB6AE8"/>
    <w:rsid w:val="00BC04DB"/>
    <w:rsid w:val="00BC2BCA"/>
    <w:rsid w:val="00BD127B"/>
    <w:rsid w:val="00BD16B7"/>
    <w:rsid w:val="00BE4C1B"/>
    <w:rsid w:val="00BF1586"/>
    <w:rsid w:val="00C501E5"/>
    <w:rsid w:val="00C601C8"/>
    <w:rsid w:val="00C60F0C"/>
    <w:rsid w:val="00C65C9D"/>
    <w:rsid w:val="00CA49E5"/>
    <w:rsid w:val="00CA59ED"/>
    <w:rsid w:val="00CA620A"/>
    <w:rsid w:val="00CB00A5"/>
    <w:rsid w:val="00CB2908"/>
    <w:rsid w:val="00CC4D18"/>
    <w:rsid w:val="00D60967"/>
    <w:rsid w:val="00D736FE"/>
    <w:rsid w:val="00D76D5D"/>
    <w:rsid w:val="00D943A0"/>
    <w:rsid w:val="00DB4775"/>
    <w:rsid w:val="00DC6F6F"/>
    <w:rsid w:val="00DF0730"/>
    <w:rsid w:val="00E17AB8"/>
    <w:rsid w:val="00E22302"/>
    <w:rsid w:val="00E2446E"/>
    <w:rsid w:val="00E25550"/>
    <w:rsid w:val="00E424D7"/>
    <w:rsid w:val="00E52487"/>
    <w:rsid w:val="00E9140F"/>
    <w:rsid w:val="00E924EF"/>
    <w:rsid w:val="00EB476E"/>
    <w:rsid w:val="00EC57D6"/>
    <w:rsid w:val="00EE11F1"/>
    <w:rsid w:val="00EF72A5"/>
    <w:rsid w:val="00F15919"/>
    <w:rsid w:val="00F320D3"/>
    <w:rsid w:val="00F34094"/>
    <w:rsid w:val="00F4435E"/>
    <w:rsid w:val="00F62753"/>
    <w:rsid w:val="00F659EC"/>
    <w:rsid w:val="00FC2A3B"/>
    <w:rsid w:val="00FD3152"/>
    <w:rsid w:val="00FE10F2"/>
    <w:rsid w:val="00FF219C"/>
    <w:rsid w:val="00FF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5575"/>
  <w15:chartTrackingRefBased/>
  <w15:docId w15:val="{7C97D9BF-C6FA-45F6-8939-BF96DE75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10F2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10F2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10F2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E10F2"/>
    <w:pPr>
      <w:spacing w:after="0" w:line="240" w:lineRule="auto"/>
      <w:ind w:left="720"/>
      <w:contextualSpacing/>
    </w:pPr>
    <w:rPr>
      <w:rFonts w:ascii="Liberation Serif" w:eastAsia="Tahoma" w:hAnsi="Liberation Serif" w:cs="Mangal"/>
      <w:sz w:val="24"/>
      <w:szCs w:val="21"/>
      <w:lang w:eastAsia="zh-CN" w:bidi="hi-IN"/>
    </w:rPr>
  </w:style>
  <w:style w:type="table" w:customStyle="1" w:styleId="2">
    <w:name w:val="Сетка таблицы2"/>
    <w:basedOn w:val="a1"/>
    <w:next w:val="a4"/>
    <w:uiPriority w:val="39"/>
    <w:rsid w:val="00FE10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FE1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83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3BA8"/>
  </w:style>
  <w:style w:type="paragraph" w:styleId="a7">
    <w:name w:val="footer"/>
    <w:basedOn w:val="a"/>
    <w:link w:val="a8"/>
    <w:uiPriority w:val="99"/>
    <w:unhideWhenUsed/>
    <w:rsid w:val="00283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3BA8"/>
  </w:style>
  <w:style w:type="paragraph" w:styleId="a9">
    <w:name w:val="Balloon Text"/>
    <w:basedOn w:val="a"/>
    <w:link w:val="aa"/>
    <w:uiPriority w:val="99"/>
    <w:semiHidden/>
    <w:unhideWhenUsed/>
    <w:rsid w:val="00662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2566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6256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6256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6256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6256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625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C05AF-6727-4C3F-A8C7-3E5DFA987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17</Pages>
  <Words>4601</Words>
  <Characters>26228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Оболонский Александр Юрьевич</dc:creator>
  <cp:keywords/>
  <dc:description/>
  <cp:lastModifiedBy>Оболонский Александр Юрьевич</cp:lastModifiedBy>
  <cp:revision>9</cp:revision>
  <dcterms:created xsi:type="dcterms:W3CDTF">2023-08-29T10:47:00Z</dcterms:created>
  <dcterms:modified xsi:type="dcterms:W3CDTF">2023-09-19T11:01:00Z</dcterms:modified>
</cp:coreProperties>
</file>